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67E" w:rsidRPr="0065167E" w:rsidRDefault="00A71510" w:rsidP="0065167E">
      <w:pPr>
        <w:autoSpaceDE w:val="0"/>
        <w:autoSpaceDN w:val="0"/>
        <w:adjustRightInd w:val="0"/>
        <w:ind w:left="1440" w:firstLine="720"/>
        <w:rPr>
          <w:rFonts w:ascii="Times New Roman" w:hAnsi="Times New Roman"/>
          <w:b/>
          <w:sz w:val="32"/>
          <w:szCs w:val="32"/>
        </w:rPr>
      </w:pPr>
      <w:r w:rsidRPr="0065167E">
        <w:rPr>
          <w:rFonts w:ascii="Times New Roman" w:hAnsi="Times New Roman"/>
          <w:b/>
          <w:sz w:val="32"/>
          <w:szCs w:val="32"/>
        </w:rPr>
        <w:t xml:space="preserve">PREDAREA </w:t>
      </w:r>
      <w:r w:rsidR="0023218F" w:rsidRPr="0065167E">
        <w:rPr>
          <w:rFonts w:ascii="Times New Roman" w:hAnsi="Times New Roman"/>
          <w:b/>
          <w:sz w:val="32"/>
          <w:szCs w:val="32"/>
        </w:rPr>
        <w:t xml:space="preserve"> </w:t>
      </w:r>
      <w:r w:rsidR="007E1909" w:rsidRPr="0065167E">
        <w:rPr>
          <w:rFonts w:ascii="Times New Roman" w:hAnsi="Times New Roman"/>
          <w:b/>
          <w:sz w:val="32"/>
          <w:szCs w:val="32"/>
        </w:rPr>
        <w:t xml:space="preserve"> PROGRESIILOR</w:t>
      </w:r>
      <w:r w:rsidR="004E64C8" w:rsidRPr="0065167E">
        <w:rPr>
          <w:rFonts w:ascii="Times New Roman" w:hAnsi="Times New Roman"/>
          <w:b/>
          <w:sz w:val="32"/>
          <w:szCs w:val="32"/>
        </w:rPr>
        <w:t xml:space="preserve"> </w:t>
      </w:r>
      <w:r w:rsidRPr="0065167E">
        <w:rPr>
          <w:rFonts w:ascii="Times New Roman" w:hAnsi="Times New Roman"/>
          <w:b/>
          <w:sz w:val="32"/>
          <w:szCs w:val="32"/>
        </w:rPr>
        <w:t xml:space="preserve"> SI  A  FUNCTIILOR  PRIN  PROCEDEE  MODERNE</w:t>
      </w:r>
    </w:p>
    <w:p w:rsidR="0065167E" w:rsidRDefault="0065167E" w:rsidP="0065167E">
      <w:pPr>
        <w:autoSpaceDE w:val="0"/>
        <w:autoSpaceDN w:val="0"/>
        <w:adjustRightInd w:val="0"/>
        <w:ind w:left="360"/>
        <w:jc w:val="center"/>
      </w:pPr>
    </w:p>
    <w:p w:rsidR="0065167E" w:rsidRDefault="0065167E" w:rsidP="0065167E">
      <w:pPr>
        <w:autoSpaceDE w:val="0"/>
        <w:autoSpaceDN w:val="0"/>
        <w:adjustRightInd w:val="0"/>
        <w:ind w:left="360"/>
        <w:jc w:val="center"/>
        <w:rPr>
          <w:rFonts w:ascii="Times New Roman" w:hAnsi="Times New Roman"/>
          <w:sz w:val="28"/>
          <w:szCs w:val="28"/>
        </w:rPr>
      </w:pPr>
    </w:p>
    <w:p w:rsidR="00E338A1" w:rsidRPr="0065167E" w:rsidRDefault="0054752B" w:rsidP="0065167E">
      <w:pPr>
        <w:autoSpaceDE w:val="0"/>
        <w:autoSpaceDN w:val="0"/>
        <w:adjustRightInd w:val="0"/>
        <w:ind w:left="360"/>
        <w:jc w:val="center"/>
        <w:rPr>
          <w:rFonts w:ascii="Times New Roman" w:hAnsi="Times New Roman"/>
          <w:sz w:val="28"/>
          <w:szCs w:val="28"/>
        </w:rPr>
      </w:pPr>
      <w:r w:rsidRPr="0065167E">
        <w:rPr>
          <w:rFonts w:ascii="Times New Roman" w:hAnsi="Times New Roman"/>
          <w:sz w:val="28"/>
          <w:szCs w:val="28"/>
        </w:rPr>
        <w:t>PROFESOR:B</w:t>
      </w:r>
      <w:r w:rsidRPr="0065167E">
        <w:rPr>
          <w:rFonts w:ascii="Times New Roman" w:hAnsi="Times New Roman"/>
          <w:bCs/>
          <w:sz w:val="28"/>
          <w:szCs w:val="28"/>
          <w:u w:val="double"/>
        </w:rPr>
        <w:t>âlta</w:t>
      </w:r>
      <w:r w:rsidR="0023218F" w:rsidRPr="0065167E">
        <w:rPr>
          <w:rFonts w:ascii="Times New Roman" w:hAnsi="Times New Roman"/>
          <w:sz w:val="28"/>
          <w:szCs w:val="28"/>
        </w:rPr>
        <w:t>c  Angela  Simona</w:t>
      </w:r>
    </w:p>
    <w:p w:rsidR="0023218F" w:rsidRDefault="0023218F" w:rsidP="0065167E">
      <w:pPr>
        <w:autoSpaceDE w:val="0"/>
        <w:autoSpaceDN w:val="0"/>
        <w:adjustRightInd w:val="0"/>
        <w:ind w:left="360"/>
        <w:jc w:val="center"/>
        <w:rPr>
          <w:rFonts w:ascii="Times New Roman" w:hAnsi="Times New Roman"/>
          <w:sz w:val="28"/>
          <w:szCs w:val="28"/>
        </w:rPr>
      </w:pPr>
      <w:r w:rsidRPr="0065167E">
        <w:rPr>
          <w:rFonts w:ascii="Times New Roman" w:hAnsi="Times New Roman"/>
          <w:sz w:val="28"/>
          <w:szCs w:val="28"/>
        </w:rPr>
        <w:t>COLEGIUL   TEHNIC ”COSTIN  D. NENITESCU”</w:t>
      </w:r>
    </w:p>
    <w:p w:rsidR="0065167E" w:rsidRPr="0065167E" w:rsidRDefault="0065167E" w:rsidP="0065167E">
      <w:pPr>
        <w:autoSpaceDE w:val="0"/>
        <w:autoSpaceDN w:val="0"/>
        <w:adjustRightInd w:val="0"/>
        <w:spacing w:line="360" w:lineRule="auto"/>
        <w:ind w:left="360"/>
        <w:jc w:val="center"/>
        <w:rPr>
          <w:rFonts w:ascii="Times New Roman" w:hAnsi="Times New Roman"/>
          <w:sz w:val="28"/>
          <w:szCs w:val="28"/>
        </w:rPr>
      </w:pPr>
    </w:p>
    <w:p w:rsidR="0023218F" w:rsidRDefault="0023218F" w:rsidP="00E338A1">
      <w:pPr>
        <w:autoSpaceDE w:val="0"/>
        <w:autoSpaceDN w:val="0"/>
        <w:adjustRightInd w:val="0"/>
        <w:ind w:left="360"/>
      </w:pPr>
      <w:r>
        <w:tab/>
        <w:t>Cum noua generatie are parte de o multitudine de mijloace de informare si de distractie,se impune captarea atentiei cu ajutorul tuturor metodelor .Putem propune spre exemplu predarea progresiilor ca prime exemple de siruri,ca un joc didactic.</w:t>
      </w:r>
      <w:r w:rsidR="00EC52DB">
        <w:t>Vom descoperi</w:t>
      </w:r>
      <w:r>
        <w:t xml:space="preserve"> impreuna cu acestia formulele de calcul la progresii,incercand sa rezolvam:</w:t>
      </w:r>
    </w:p>
    <w:p w:rsidR="00F63FCB" w:rsidRPr="00EC52DB" w:rsidRDefault="00F63FCB" w:rsidP="00EC52DB">
      <w:pPr>
        <w:autoSpaceDE w:val="0"/>
        <w:autoSpaceDN w:val="0"/>
        <w:adjustRightInd w:val="0"/>
        <w:ind w:left="720"/>
      </w:pPr>
      <w:r w:rsidRPr="00EC52DB">
        <w:rPr>
          <w:bCs/>
        </w:rPr>
        <w:t>1.</w:t>
      </w:r>
      <w:r w:rsidR="00EC52DB" w:rsidRPr="00EC52DB">
        <w:rPr>
          <w:bCs/>
          <w:lang w:val="ro-RO"/>
        </w:rPr>
        <w:t>Intr-un habitat,</w:t>
      </w:r>
      <w:r w:rsidRPr="00EC52DB">
        <w:rPr>
          <w:bCs/>
          <w:lang w:val="ro-RO"/>
        </w:rPr>
        <w:t xml:space="preserve"> inmultirea  diverselor</w:t>
      </w:r>
      <w:r w:rsidRPr="00EC52DB">
        <w:rPr>
          <w:bCs/>
        </w:rPr>
        <w:t xml:space="preserve"> </w:t>
      </w:r>
      <w:r w:rsidRPr="00EC52DB">
        <w:rPr>
          <w:bCs/>
          <w:lang w:val="ro-RO"/>
        </w:rPr>
        <w:t xml:space="preserve"> vietati </w:t>
      </w:r>
      <w:r w:rsidRPr="00EC52DB">
        <w:rPr>
          <w:bCs/>
        </w:rPr>
        <w:t xml:space="preserve"> </w:t>
      </w:r>
      <w:r w:rsidRPr="00EC52DB">
        <w:rPr>
          <w:bCs/>
          <w:lang w:val="ro-RO"/>
        </w:rPr>
        <w:t>se</w:t>
      </w:r>
      <w:r w:rsidR="00EC52DB" w:rsidRPr="00EC52DB">
        <w:rPr>
          <w:bCs/>
          <w:lang w:val="ro-RO"/>
        </w:rPr>
        <w:t xml:space="preserve"> </w:t>
      </w:r>
      <w:r w:rsidRPr="00EC52DB">
        <w:rPr>
          <w:bCs/>
          <w:lang w:val="ro-RO"/>
        </w:rPr>
        <w:t xml:space="preserve"> face </w:t>
      </w:r>
      <w:r w:rsidR="00EC52DB" w:rsidRPr="00EC52DB">
        <w:rPr>
          <w:bCs/>
          <w:lang w:val="ro-RO"/>
        </w:rPr>
        <w:t xml:space="preserve"> </w:t>
      </w:r>
      <w:r w:rsidRPr="00EC52DB">
        <w:rPr>
          <w:bCs/>
          <w:lang w:val="ro-RO"/>
        </w:rPr>
        <w:t xml:space="preserve">variabil in </w:t>
      </w:r>
      <w:r w:rsidRPr="00EC52DB">
        <w:rPr>
          <w:bCs/>
        </w:rPr>
        <w:t xml:space="preserve"> </w:t>
      </w:r>
      <w:r w:rsidRPr="00EC52DB">
        <w:rPr>
          <w:bCs/>
          <w:lang w:val="ro-RO"/>
        </w:rPr>
        <w:t xml:space="preserve">functie </w:t>
      </w:r>
      <w:r w:rsidRPr="00EC52DB">
        <w:rPr>
          <w:bCs/>
        </w:rPr>
        <w:t xml:space="preserve"> </w:t>
      </w:r>
      <w:r w:rsidRPr="00EC52DB">
        <w:rPr>
          <w:bCs/>
          <w:lang w:val="ro-RO"/>
        </w:rPr>
        <w:t xml:space="preserve">de specie.Daca primele </w:t>
      </w:r>
      <w:r w:rsidRPr="00EC52DB">
        <w:rPr>
          <w:bCs/>
        </w:rPr>
        <w:t xml:space="preserve"> </w:t>
      </w:r>
      <w:r w:rsidRPr="00EC52DB">
        <w:rPr>
          <w:bCs/>
          <w:lang w:val="ro-RO"/>
        </w:rPr>
        <w:t xml:space="preserve">etape </w:t>
      </w:r>
      <w:r w:rsidRPr="00EC52DB">
        <w:rPr>
          <w:bCs/>
        </w:rPr>
        <w:t xml:space="preserve"> </w:t>
      </w:r>
      <w:r w:rsidRPr="00EC52DB">
        <w:rPr>
          <w:bCs/>
          <w:lang w:val="ro-RO"/>
        </w:rPr>
        <w:t xml:space="preserve">sunt </w:t>
      </w:r>
      <w:r w:rsidRPr="00EC52DB">
        <w:rPr>
          <w:bCs/>
        </w:rPr>
        <w:t xml:space="preserve"> </w:t>
      </w:r>
      <w:r w:rsidRPr="00EC52DB">
        <w:rPr>
          <w:bCs/>
          <w:lang w:val="ro-RO"/>
        </w:rPr>
        <w:t xml:space="preserve">cele prezentate </w:t>
      </w:r>
      <w:r w:rsidRPr="00EC52DB">
        <w:rPr>
          <w:bCs/>
        </w:rPr>
        <w:t xml:space="preserve"> </w:t>
      </w:r>
      <w:r w:rsidRPr="00EC52DB">
        <w:rPr>
          <w:bCs/>
          <w:lang w:val="ro-RO"/>
        </w:rPr>
        <w:t xml:space="preserve">mai </w:t>
      </w:r>
      <w:r w:rsidRPr="00EC52DB">
        <w:rPr>
          <w:bCs/>
        </w:rPr>
        <w:t xml:space="preserve"> </w:t>
      </w:r>
      <w:r w:rsidRPr="00EC52DB">
        <w:rPr>
          <w:bCs/>
          <w:lang w:val="ro-RO"/>
        </w:rPr>
        <w:t xml:space="preserve">jos,prognozati ce se va intampla </w:t>
      </w:r>
      <w:r w:rsidRPr="00EC52DB">
        <w:rPr>
          <w:bCs/>
        </w:rPr>
        <w:t xml:space="preserve"> </w:t>
      </w:r>
      <w:r w:rsidRPr="00EC52DB">
        <w:rPr>
          <w:bCs/>
          <w:lang w:val="ro-RO"/>
        </w:rPr>
        <w:t>in</w:t>
      </w:r>
      <w:r w:rsidRPr="00EC52DB">
        <w:rPr>
          <w:bCs/>
        </w:rPr>
        <w:t xml:space="preserve"> </w:t>
      </w:r>
      <w:r w:rsidRPr="00EC52DB">
        <w:rPr>
          <w:bCs/>
          <w:lang w:val="ro-RO"/>
        </w:rPr>
        <w:t xml:space="preserve"> urmatoarele trei </w:t>
      </w:r>
      <w:r w:rsidRPr="00EC52DB">
        <w:rPr>
          <w:bCs/>
        </w:rPr>
        <w:t xml:space="preserve"> </w:t>
      </w:r>
      <w:r w:rsidRPr="00EC52DB">
        <w:rPr>
          <w:bCs/>
          <w:lang w:val="ro-RO"/>
        </w:rPr>
        <w:t>etape:</w:t>
      </w:r>
      <w:r w:rsidRPr="00EC52DB">
        <w:t xml:space="preserve"> </w:t>
      </w:r>
    </w:p>
    <w:p w:rsidR="00F63FCB" w:rsidRPr="00EC52DB" w:rsidRDefault="00EC52DB" w:rsidP="00EC52DB">
      <w:pPr>
        <w:autoSpaceDE w:val="0"/>
        <w:autoSpaceDN w:val="0"/>
        <w:adjustRightInd w:val="0"/>
        <w:spacing w:after="0" w:line="240" w:lineRule="auto"/>
        <w:ind w:left="360"/>
      </w:pPr>
      <w:r w:rsidRPr="00EC52DB">
        <w:rPr>
          <w:bCs/>
        </w:rPr>
        <w:t xml:space="preserve">        </w:t>
      </w:r>
      <w:r w:rsidR="00F63FCB" w:rsidRPr="00EC52DB">
        <w:rPr>
          <w:bCs/>
          <w:lang w:val="ro-RO"/>
        </w:rPr>
        <w:t>20,40,60,80….</w:t>
      </w:r>
      <w:r w:rsidR="00F63FCB" w:rsidRPr="00EC52DB">
        <w:t xml:space="preserve"> </w:t>
      </w:r>
    </w:p>
    <w:p w:rsidR="00F63FCB" w:rsidRPr="00EC52DB" w:rsidRDefault="00F63FCB" w:rsidP="00EC52DB">
      <w:pPr>
        <w:autoSpaceDE w:val="0"/>
        <w:autoSpaceDN w:val="0"/>
        <w:adjustRightInd w:val="0"/>
        <w:spacing w:after="0" w:line="240" w:lineRule="auto"/>
        <w:ind w:left="720"/>
      </w:pPr>
      <w:r w:rsidRPr="00EC52DB">
        <w:rPr>
          <w:bCs/>
        </w:rPr>
        <w:t>200,400,800,1600….</w:t>
      </w:r>
      <w:r w:rsidRPr="00EC52DB">
        <w:t xml:space="preserve"> </w:t>
      </w:r>
    </w:p>
    <w:p w:rsidR="00EC52DB" w:rsidRPr="00EC52DB" w:rsidRDefault="00F63FCB" w:rsidP="00EC52DB">
      <w:pPr>
        <w:autoSpaceDE w:val="0"/>
        <w:autoSpaceDN w:val="0"/>
        <w:adjustRightInd w:val="0"/>
        <w:spacing w:after="0" w:line="240" w:lineRule="auto"/>
        <w:ind w:left="720"/>
      </w:pPr>
      <w:r w:rsidRPr="00EC52DB">
        <w:rPr>
          <w:bCs/>
        </w:rPr>
        <w:t>3000,9000,27000….</w:t>
      </w:r>
      <w:r w:rsidRPr="00EC52DB">
        <w:t xml:space="preserve"> </w:t>
      </w:r>
    </w:p>
    <w:p w:rsidR="00E338A1" w:rsidRPr="00EC52DB" w:rsidRDefault="00F63FCB" w:rsidP="00EC52DB">
      <w:pPr>
        <w:autoSpaceDE w:val="0"/>
        <w:autoSpaceDN w:val="0"/>
        <w:adjustRightInd w:val="0"/>
        <w:spacing w:after="0" w:line="240" w:lineRule="auto"/>
        <w:ind w:left="720"/>
      </w:pPr>
      <w:r w:rsidRPr="00EC52DB">
        <w:rPr>
          <w:bCs/>
        </w:rPr>
        <w:t>300,1500,7500…</w:t>
      </w:r>
    </w:p>
    <w:p w:rsidR="00EC52DB" w:rsidRPr="00EC52DB" w:rsidRDefault="00F63FCB" w:rsidP="00EC52DB">
      <w:pPr>
        <w:autoSpaceDE w:val="0"/>
        <w:autoSpaceDN w:val="0"/>
        <w:adjustRightInd w:val="0"/>
        <w:ind w:left="720"/>
      </w:pPr>
      <w:r w:rsidRPr="00EC52DB">
        <w:t xml:space="preserve"> </w:t>
      </w:r>
      <w:r w:rsidRPr="00EC52DB">
        <w:rPr>
          <w:bCs/>
          <w:lang w:val="ro-RO"/>
        </w:rPr>
        <w:t>2.</w:t>
      </w:r>
      <w:r w:rsidRPr="00EC52DB">
        <w:rPr>
          <w:lang w:val="ro-RO"/>
        </w:rPr>
        <w:t>G</w:t>
      </w:r>
      <w:r w:rsidRPr="00EC52DB">
        <w:rPr>
          <w:bCs/>
          <w:lang w:val="ro-RO"/>
        </w:rPr>
        <w:t xml:space="preserve">aseste greselile introduse intentionat in scrierea formulelor de mai jos </w:t>
      </w:r>
      <w:r w:rsidRPr="00EC52DB">
        <w:rPr>
          <w:bCs/>
        </w:rPr>
        <w:t xml:space="preserve">,completeaza </w:t>
      </w:r>
      <w:r w:rsidRPr="00EC52DB">
        <w:rPr>
          <w:bCs/>
          <w:lang w:val="ro-RO"/>
        </w:rPr>
        <w:t>si</w:t>
      </w:r>
      <w:r w:rsidRPr="00EC52DB">
        <w:t xml:space="preserve"> </w:t>
      </w:r>
      <w:r w:rsidRPr="00EC52DB">
        <w:rPr>
          <w:bCs/>
        </w:rPr>
        <w:t>precizeaza  forma  corecta</w:t>
      </w:r>
      <w:r w:rsidRPr="00EC52DB">
        <w:rPr>
          <w:bCs/>
          <w:lang w:val="ro-RO"/>
        </w:rPr>
        <w:t>:</w:t>
      </w:r>
      <w:r w:rsidRPr="00EC52DB">
        <w:t xml:space="preserve">  </w:t>
      </w:r>
    </w:p>
    <w:p w:rsidR="00EC52DB" w:rsidRDefault="00F63FCB" w:rsidP="00EC52DB">
      <w:pPr>
        <w:autoSpaceDE w:val="0"/>
        <w:autoSpaceDN w:val="0"/>
        <w:adjustRightInd w:val="0"/>
        <w:ind w:left="720"/>
      </w:pPr>
      <w:r w:rsidRPr="00E338A1">
        <w:rPr>
          <w:lang w:val="ro-RO"/>
        </w:rPr>
        <w:t>Formula termenului al doilea la progresii</w:t>
      </w:r>
      <w:r w:rsidRPr="00E338A1">
        <w:t xml:space="preserve"> </w:t>
      </w:r>
      <w:r w:rsidRPr="00E338A1">
        <w:rPr>
          <w:lang w:val="ro-RO"/>
        </w:rPr>
        <w:t xml:space="preserve"> aritmetice</w:t>
      </w:r>
      <w:r w:rsidRPr="00E338A1">
        <w:t xml:space="preserve"> </w:t>
      </w:r>
    </w:p>
    <w:p w:rsidR="00EC52DB" w:rsidRDefault="00F63FCB" w:rsidP="00EC52DB">
      <w:pPr>
        <w:autoSpaceDE w:val="0"/>
        <w:autoSpaceDN w:val="0"/>
        <w:adjustRightInd w:val="0"/>
        <w:ind w:left="720" w:firstLine="720"/>
      </w:pPr>
      <w:r w:rsidRPr="00E338A1">
        <w:rPr>
          <w:lang w:val="ro-RO"/>
        </w:rPr>
        <w:t>a₂=a₁-r</w:t>
      </w:r>
      <w:r w:rsidRPr="00E338A1">
        <w:t xml:space="preserve"> </w:t>
      </w:r>
    </w:p>
    <w:p w:rsidR="00F63FCB" w:rsidRPr="00E338A1" w:rsidRDefault="00F63FCB" w:rsidP="00EC52DB">
      <w:pPr>
        <w:autoSpaceDE w:val="0"/>
        <w:autoSpaceDN w:val="0"/>
        <w:adjustRightInd w:val="0"/>
        <w:ind w:left="720"/>
      </w:pPr>
      <w:r w:rsidRPr="00E338A1">
        <w:rPr>
          <w:lang w:val="ro-RO"/>
        </w:rPr>
        <w:t>Formula celui de al treilea termen la progresiile geometrice</w:t>
      </w:r>
      <w:r w:rsidRPr="00E338A1">
        <w:t xml:space="preserve"> </w:t>
      </w:r>
    </w:p>
    <w:p w:rsidR="00F63FCB" w:rsidRPr="00E338A1" w:rsidRDefault="00EC52DB" w:rsidP="00EC52DB">
      <w:pPr>
        <w:tabs>
          <w:tab w:val="num" w:pos="1440"/>
        </w:tabs>
        <w:autoSpaceDE w:val="0"/>
        <w:autoSpaceDN w:val="0"/>
        <w:adjustRightInd w:val="0"/>
        <w:spacing w:after="0" w:line="240" w:lineRule="auto"/>
        <w:ind w:left="720"/>
      </w:pPr>
      <w:r>
        <w:rPr>
          <w:lang w:val="ro-RO"/>
        </w:rPr>
        <w:tab/>
      </w:r>
      <w:r w:rsidR="00F63FCB" w:rsidRPr="00E338A1">
        <w:rPr>
          <w:lang w:val="ro-RO"/>
        </w:rPr>
        <w:t>b₃=b₂+q</w:t>
      </w:r>
      <w:r w:rsidR="00F63FCB" w:rsidRPr="00E338A1">
        <w:t xml:space="preserve"> </w:t>
      </w:r>
    </w:p>
    <w:p w:rsidR="00F63FCB" w:rsidRPr="00E338A1" w:rsidRDefault="00F63FCB" w:rsidP="00E338A1">
      <w:pPr>
        <w:tabs>
          <w:tab w:val="num" w:pos="1440"/>
        </w:tabs>
        <w:autoSpaceDE w:val="0"/>
        <w:autoSpaceDN w:val="0"/>
        <w:adjustRightInd w:val="0"/>
        <w:spacing w:after="0" w:line="240" w:lineRule="auto"/>
        <w:ind w:left="720"/>
      </w:pPr>
    </w:p>
    <w:p w:rsidR="00E338A1" w:rsidRPr="00EC52DB" w:rsidRDefault="00E338A1" w:rsidP="00E338A1">
      <w:pPr>
        <w:autoSpaceDE w:val="0"/>
        <w:autoSpaceDN w:val="0"/>
        <w:adjustRightInd w:val="0"/>
        <w:spacing w:after="0" w:line="240" w:lineRule="auto"/>
        <w:ind w:left="720"/>
      </w:pPr>
      <w:r w:rsidRPr="00EC52DB">
        <w:rPr>
          <w:lang w:val="it-IT"/>
        </w:rPr>
        <w:t xml:space="preserve"> </w:t>
      </w:r>
      <w:r w:rsidRPr="00EC52DB">
        <w:rPr>
          <w:bCs/>
          <w:lang w:val="ro-RO"/>
        </w:rPr>
        <w:t>3.Joc logic structurat, bazat pe proprietatile progresiilor ca siruri</w:t>
      </w:r>
      <w:r w:rsidRPr="00EC52DB">
        <w:rPr>
          <w:lang w:val="ro-RO"/>
        </w:rPr>
        <w:t>:</w:t>
      </w:r>
      <w:r w:rsidRPr="00EC52DB">
        <w:t xml:space="preserve"> </w:t>
      </w:r>
    </w:p>
    <w:p w:rsidR="00E338A1" w:rsidRPr="00EC52DB" w:rsidRDefault="00E338A1" w:rsidP="00E338A1">
      <w:pPr>
        <w:autoSpaceDE w:val="0"/>
        <w:autoSpaceDN w:val="0"/>
        <w:adjustRightInd w:val="0"/>
        <w:spacing w:after="0" w:line="240" w:lineRule="auto"/>
        <w:ind w:left="720"/>
      </w:pPr>
      <w:r w:rsidRPr="00EC52DB">
        <w:rPr>
          <w:bCs/>
          <w:lang w:val="ro-RO"/>
        </w:rPr>
        <w:t xml:space="preserve">a).Un adolescent asculta muzica in fiecare zi si exerseaza pasii de dans.Stiind ca in </w:t>
      </w:r>
    </w:p>
    <w:p w:rsidR="00E338A1" w:rsidRPr="00EC52DB" w:rsidRDefault="00E338A1" w:rsidP="00E338A1">
      <w:pPr>
        <w:autoSpaceDE w:val="0"/>
        <w:autoSpaceDN w:val="0"/>
        <w:adjustRightInd w:val="0"/>
        <w:spacing w:after="0" w:line="240" w:lineRule="auto"/>
        <w:ind w:left="720"/>
      </w:pPr>
      <w:r w:rsidRPr="00EC52DB">
        <w:rPr>
          <w:bCs/>
          <w:lang w:val="ro-RO"/>
        </w:rPr>
        <w:t xml:space="preserve">prima zi asculta 3 </w:t>
      </w:r>
      <w:r w:rsidRPr="00EC52DB">
        <w:rPr>
          <w:lang w:val="ro-RO"/>
        </w:rPr>
        <w:t xml:space="preserve"> </w:t>
      </w:r>
      <w:r w:rsidRPr="00EC52DB">
        <w:rPr>
          <w:bCs/>
          <w:lang w:val="ro-RO"/>
        </w:rPr>
        <w:t xml:space="preserve">melodii si ca in zilele urmatoare asculta aceleasi melodii si inca 2 </w:t>
      </w:r>
    </w:p>
    <w:p w:rsidR="00E338A1" w:rsidRPr="00EC52DB" w:rsidRDefault="00E338A1" w:rsidP="00E338A1">
      <w:pPr>
        <w:autoSpaceDE w:val="0"/>
        <w:autoSpaceDN w:val="0"/>
        <w:adjustRightInd w:val="0"/>
        <w:spacing w:after="0" w:line="240" w:lineRule="auto"/>
        <w:ind w:left="720"/>
      </w:pPr>
      <w:r w:rsidRPr="00EC52DB">
        <w:rPr>
          <w:bCs/>
          <w:lang w:val="ro-RO"/>
        </w:rPr>
        <w:t>melodii noi sa se calculeze cate melodii asculta in cea de a 10-a zi.</w:t>
      </w:r>
      <w:r w:rsidRPr="00EC52DB">
        <w:t xml:space="preserve"> </w:t>
      </w:r>
    </w:p>
    <w:p w:rsidR="00E338A1" w:rsidRPr="00EC52DB" w:rsidRDefault="00E338A1" w:rsidP="00E338A1">
      <w:pPr>
        <w:autoSpaceDE w:val="0"/>
        <w:autoSpaceDN w:val="0"/>
        <w:adjustRightInd w:val="0"/>
        <w:spacing w:after="0" w:line="240" w:lineRule="auto"/>
        <w:ind w:left="720"/>
      </w:pPr>
      <w:r w:rsidRPr="00EC52DB">
        <w:rPr>
          <w:bCs/>
          <w:lang w:val="ro-RO"/>
        </w:rPr>
        <w:t xml:space="preserve">b).Dar daca in zilele urmatoare asculta de 2 ori  mai multe melodii,cate melodii asculta </w:t>
      </w:r>
    </w:p>
    <w:p w:rsidR="00E338A1" w:rsidRPr="00EC52DB" w:rsidRDefault="00E338A1" w:rsidP="00E338A1">
      <w:pPr>
        <w:autoSpaceDE w:val="0"/>
        <w:autoSpaceDN w:val="0"/>
        <w:adjustRightInd w:val="0"/>
        <w:ind w:left="720"/>
        <w:rPr>
          <w:bCs/>
          <w:lang w:val="ro-RO"/>
        </w:rPr>
      </w:pPr>
      <w:r w:rsidRPr="00EC52DB">
        <w:rPr>
          <w:bCs/>
          <w:lang w:val="ro-RO"/>
        </w:rPr>
        <w:t xml:space="preserve">In cea de a 5-a zi?    </w:t>
      </w:r>
    </w:p>
    <w:p w:rsidR="00EC52DB" w:rsidRPr="00EC52DB" w:rsidRDefault="00EC52DB" w:rsidP="00EC52DB">
      <w:pPr>
        <w:autoSpaceDE w:val="0"/>
        <w:autoSpaceDN w:val="0"/>
        <w:adjustRightInd w:val="0"/>
        <w:ind w:left="720"/>
        <w:rPr>
          <w:bCs/>
          <w:lang w:val="ro-RO"/>
        </w:rPr>
      </w:pPr>
      <w:r w:rsidRPr="00EC52DB">
        <w:rPr>
          <w:bCs/>
          <w:lang w:val="ro-RO"/>
        </w:rPr>
        <w:t>4</w:t>
      </w:r>
      <w:r w:rsidR="00E338A1" w:rsidRPr="00EC52DB">
        <w:rPr>
          <w:bCs/>
          <w:lang w:val="ro-RO"/>
        </w:rPr>
        <w:t>.O grupa de copii joaca in retea un joc de strategie.</w:t>
      </w:r>
    </w:p>
    <w:p w:rsidR="00EC52DB" w:rsidRPr="00EC52DB" w:rsidRDefault="00EC52DB" w:rsidP="00EC52DB">
      <w:pPr>
        <w:autoSpaceDE w:val="0"/>
        <w:autoSpaceDN w:val="0"/>
        <w:adjustRightInd w:val="0"/>
        <w:ind w:left="720"/>
        <w:rPr>
          <w:bCs/>
        </w:rPr>
      </w:pPr>
      <w:r w:rsidRPr="00EC52DB">
        <w:rPr>
          <w:bCs/>
          <w:lang w:val="ro-RO"/>
        </w:rPr>
        <w:t>a)</w:t>
      </w:r>
      <w:r w:rsidR="00E338A1" w:rsidRPr="00EC52DB">
        <w:rPr>
          <w:bCs/>
          <w:lang w:val="ro-RO"/>
        </w:rPr>
        <w:t>Daca in prima zi au jucat 2 copii si in fiecare zi joaca de 3 ori mai multi,cati copii vor juca jocul in a 10-a zi?</w:t>
      </w:r>
      <w:r w:rsidR="00E338A1" w:rsidRPr="00EC52DB">
        <w:rPr>
          <w:bCs/>
        </w:rPr>
        <w:t xml:space="preserve"> </w:t>
      </w:r>
    </w:p>
    <w:p w:rsidR="00E338A1" w:rsidRPr="00EC52DB" w:rsidRDefault="00EC52DB" w:rsidP="00EC52DB">
      <w:pPr>
        <w:autoSpaceDE w:val="0"/>
        <w:autoSpaceDN w:val="0"/>
        <w:adjustRightInd w:val="0"/>
        <w:ind w:left="720"/>
        <w:rPr>
          <w:bCs/>
        </w:rPr>
      </w:pPr>
      <w:r w:rsidRPr="00EC52DB">
        <w:rPr>
          <w:bCs/>
        </w:rPr>
        <w:lastRenderedPageBreak/>
        <w:t>b)</w:t>
      </w:r>
      <w:r w:rsidR="00E338A1" w:rsidRPr="00EC52DB">
        <w:rPr>
          <w:bCs/>
        </w:rPr>
        <w:t xml:space="preserve"> </w:t>
      </w:r>
      <w:r w:rsidR="00E338A1" w:rsidRPr="00EC52DB">
        <w:rPr>
          <w:bCs/>
          <w:lang w:val="ro-RO"/>
        </w:rPr>
        <w:t>Stiind ca un copil devine dependent de acest joc daca a jucat  7 zile consecutiv,</w:t>
      </w:r>
      <w:r w:rsidR="00E338A1" w:rsidRPr="00EC52DB">
        <w:rPr>
          <w:bCs/>
        </w:rPr>
        <w:t xml:space="preserve"> </w:t>
      </w:r>
      <w:r w:rsidR="00E338A1" w:rsidRPr="00EC52DB">
        <w:rPr>
          <w:bCs/>
          <w:lang w:val="ro-RO"/>
        </w:rPr>
        <w:t xml:space="preserve">sa se calculeze cati copii sunt dependenti dupa cele 10 zile? </w:t>
      </w:r>
    </w:p>
    <w:p w:rsidR="00E338A1" w:rsidRDefault="00E338A1" w:rsidP="00E338A1">
      <w:pPr>
        <w:autoSpaceDE w:val="0"/>
        <w:autoSpaceDN w:val="0"/>
        <w:adjustRightInd w:val="0"/>
        <w:spacing w:after="0" w:line="240" w:lineRule="auto"/>
        <w:ind w:left="720"/>
        <w:rPr>
          <w:b/>
          <w:bCs/>
          <w:lang w:val="ro-RO"/>
        </w:rPr>
      </w:pPr>
    </w:p>
    <w:p w:rsidR="00E338A1" w:rsidRDefault="00E338A1" w:rsidP="00E338A1">
      <w:pPr>
        <w:autoSpaceDE w:val="0"/>
        <w:autoSpaceDN w:val="0"/>
        <w:adjustRightInd w:val="0"/>
        <w:spacing w:after="0" w:line="240" w:lineRule="auto"/>
        <w:ind w:left="720"/>
        <w:rPr>
          <w:b/>
          <w:bCs/>
          <w:lang w:val="ro-RO"/>
        </w:rPr>
      </w:pPr>
    </w:p>
    <w:p w:rsidR="00E338A1" w:rsidRPr="00E338A1" w:rsidRDefault="00E338A1" w:rsidP="00E338A1">
      <w:pPr>
        <w:autoSpaceDE w:val="0"/>
        <w:autoSpaceDN w:val="0"/>
        <w:adjustRightInd w:val="0"/>
        <w:spacing w:after="0" w:line="240" w:lineRule="auto"/>
        <w:ind w:left="720"/>
      </w:pPr>
      <w:r w:rsidRPr="00E338A1">
        <w:rPr>
          <w:b/>
          <w:bCs/>
          <w:lang w:val="ro-RO"/>
        </w:rPr>
        <w:t xml:space="preserve">                           </w:t>
      </w:r>
    </w:p>
    <w:p w:rsidR="00F63FCB" w:rsidRDefault="00F63FCB" w:rsidP="00E338A1">
      <w:pPr>
        <w:autoSpaceDE w:val="0"/>
        <w:autoSpaceDN w:val="0"/>
        <w:adjustRightInd w:val="0"/>
        <w:spacing w:after="0" w:line="240" w:lineRule="auto"/>
        <w:ind w:left="720"/>
      </w:pPr>
    </w:p>
    <w:p w:rsidR="00E338A1" w:rsidRDefault="00E338A1" w:rsidP="00E338A1">
      <w:pPr>
        <w:autoSpaceDE w:val="0"/>
        <w:autoSpaceDN w:val="0"/>
        <w:adjustRightInd w:val="0"/>
        <w:spacing w:after="0" w:line="240" w:lineRule="auto"/>
        <w:ind w:left="720"/>
      </w:pPr>
    </w:p>
    <w:p w:rsidR="00E338A1" w:rsidRDefault="00E338A1" w:rsidP="00E338A1">
      <w:pPr>
        <w:autoSpaceDE w:val="0"/>
        <w:autoSpaceDN w:val="0"/>
        <w:adjustRightInd w:val="0"/>
        <w:spacing w:after="0" w:line="240" w:lineRule="auto"/>
      </w:pPr>
    </w:p>
    <w:p w:rsidR="00E338A1" w:rsidRPr="00E338A1" w:rsidRDefault="00E338A1" w:rsidP="00E338A1">
      <w:pPr>
        <w:autoSpaceDE w:val="0"/>
        <w:autoSpaceDN w:val="0"/>
        <w:adjustRightInd w:val="0"/>
        <w:spacing w:after="0" w:line="240" w:lineRule="auto"/>
      </w:pPr>
    </w:p>
    <w:p w:rsidR="00A71510" w:rsidRPr="00A71510" w:rsidRDefault="00EC52DB" w:rsidP="00A71510">
      <w:pPr>
        <w:autoSpaceDE w:val="0"/>
        <w:autoSpaceDN w:val="0"/>
        <w:adjustRightInd w:val="0"/>
        <w:spacing w:after="0" w:line="240" w:lineRule="auto"/>
        <w:ind w:left="720"/>
        <w:rPr>
          <w:rFonts w:ascii="ArialMT-Identity-H" w:hAnsi="ArialMT-Identity-H" w:cs="ArialMT-Identity-H"/>
          <w:sz w:val="24"/>
          <w:szCs w:val="24"/>
        </w:rPr>
      </w:pPr>
      <w:r>
        <w:rPr>
          <w:rFonts w:ascii="ArialMT-Identity-H" w:hAnsi="ArialMT-Identity-H" w:cs="ArialMT-Identity-H"/>
          <w:sz w:val="24"/>
          <w:szCs w:val="24"/>
          <w:lang w:val="ro-RO"/>
        </w:rPr>
        <w:t>5</w:t>
      </w:r>
      <w:r w:rsidR="00A71510" w:rsidRPr="00A71510">
        <w:rPr>
          <w:rFonts w:ascii="ArialMT-Identity-H" w:hAnsi="ArialMT-Identity-H" w:cs="ArialMT-Identity-H"/>
          <w:sz w:val="24"/>
          <w:szCs w:val="24"/>
          <w:lang w:val="ro-RO"/>
        </w:rPr>
        <w:t xml:space="preserve">.Daca un tanar copac are in primul an de viata 3 ramuri si in fiecare an o </w:t>
      </w:r>
      <w:r>
        <w:rPr>
          <w:rFonts w:ascii="ArialMT-Identity-H" w:hAnsi="ArialMT-Identity-H" w:cs="ArialMT-Identity-H"/>
          <w:sz w:val="24"/>
          <w:szCs w:val="24"/>
          <w:lang w:val="ro-RO"/>
        </w:rPr>
        <w:t xml:space="preserve">crenguta da nastere la alte </w:t>
      </w:r>
      <w:r w:rsidR="00A71510" w:rsidRPr="00A71510">
        <w:rPr>
          <w:rFonts w:ascii="ArialMT-Identity-H" w:hAnsi="ArialMT-Identity-H" w:cs="ArialMT-Identity-H"/>
          <w:sz w:val="24"/>
          <w:szCs w:val="24"/>
          <w:lang w:val="ro-RO"/>
        </w:rPr>
        <w:t>3 crengute,sa se calculeze</w:t>
      </w:r>
      <w:r>
        <w:rPr>
          <w:rFonts w:ascii="ArialMT-Identity-H" w:hAnsi="ArialMT-Identity-H" w:cs="ArialMT-Identity-H"/>
          <w:sz w:val="24"/>
          <w:szCs w:val="24"/>
          <w:lang w:val="ro-RO"/>
        </w:rPr>
        <w:t>:</w:t>
      </w:r>
      <w:r w:rsidR="00A71510" w:rsidRPr="00A71510">
        <w:rPr>
          <w:rFonts w:ascii="ArialMT-Identity-H" w:hAnsi="ArialMT-Identity-H" w:cs="ArialMT-Identity-H"/>
          <w:sz w:val="24"/>
          <w:szCs w:val="24"/>
        </w:rPr>
        <w:t xml:space="preserve"> </w:t>
      </w:r>
    </w:p>
    <w:p w:rsidR="00A71510" w:rsidRPr="00A71510" w:rsidRDefault="00A71510" w:rsidP="00A71510">
      <w:pPr>
        <w:autoSpaceDE w:val="0"/>
        <w:autoSpaceDN w:val="0"/>
        <w:adjustRightInd w:val="0"/>
        <w:spacing w:after="0" w:line="240" w:lineRule="auto"/>
        <w:ind w:left="720"/>
        <w:rPr>
          <w:rFonts w:ascii="ArialMT-Identity-H" w:hAnsi="ArialMT-Identity-H" w:cs="ArialMT-Identity-H"/>
          <w:sz w:val="24"/>
          <w:szCs w:val="24"/>
        </w:rPr>
      </w:pPr>
      <w:r w:rsidRPr="00A71510">
        <w:rPr>
          <w:rFonts w:ascii="ArialMT-Identity-H" w:hAnsi="ArialMT-Identity-H" w:cs="ArialMT-Identity-H"/>
          <w:sz w:val="24"/>
          <w:szCs w:val="24"/>
          <w:lang w:val="ro-RO"/>
        </w:rPr>
        <w:t xml:space="preserve"> </w:t>
      </w:r>
      <w:r w:rsidR="00EC52DB">
        <w:rPr>
          <w:rFonts w:ascii="ArialMT-Identity-H" w:hAnsi="ArialMT-Identity-H" w:cs="ArialMT-Identity-H"/>
          <w:sz w:val="24"/>
          <w:szCs w:val="24"/>
          <w:lang w:val="ro-RO"/>
        </w:rPr>
        <w:t>a)</w:t>
      </w:r>
      <w:r w:rsidRPr="00A71510">
        <w:rPr>
          <w:rFonts w:ascii="ArialMT-Identity-H" w:hAnsi="ArialMT-Identity-H" w:cs="ArialMT-Identity-H"/>
          <w:sz w:val="24"/>
          <w:szCs w:val="24"/>
          <w:lang w:val="ro-RO"/>
        </w:rPr>
        <w:t>cate crengute are atunci cand devine matur implinind un deceniu.</w:t>
      </w:r>
      <w:r w:rsidRPr="00A71510">
        <w:rPr>
          <w:rFonts w:ascii="ArialMT-Identity-H" w:hAnsi="ArialMT-Identity-H" w:cs="ArialMT-Identity-H"/>
          <w:sz w:val="24"/>
          <w:szCs w:val="24"/>
        </w:rPr>
        <w:t xml:space="preserve"> </w:t>
      </w:r>
    </w:p>
    <w:p w:rsidR="00E338A1" w:rsidRDefault="00EC52DB" w:rsidP="00A71510">
      <w:pPr>
        <w:autoSpaceDE w:val="0"/>
        <w:autoSpaceDN w:val="0"/>
        <w:adjustRightInd w:val="0"/>
        <w:spacing w:after="0" w:line="240" w:lineRule="auto"/>
        <w:ind w:left="720"/>
        <w:rPr>
          <w:rFonts w:ascii="ArialMT-Identity-H" w:hAnsi="ArialMT-Identity-H" w:cs="ArialMT-Identity-H"/>
          <w:sz w:val="24"/>
          <w:szCs w:val="24"/>
          <w:lang w:val="ro-RO"/>
        </w:rPr>
      </w:pPr>
      <w:r>
        <w:rPr>
          <w:rFonts w:ascii="ArialMT-Identity-H" w:hAnsi="ArialMT-Identity-H" w:cs="ArialMT-Identity-H"/>
          <w:sz w:val="24"/>
          <w:szCs w:val="24"/>
          <w:lang w:val="ro-RO"/>
        </w:rPr>
        <w:t>b)d</w:t>
      </w:r>
      <w:r w:rsidR="00A71510" w:rsidRPr="00A71510">
        <w:rPr>
          <w:rFonts w:ascii="ArialMT-Identity-H" w:hAnsi="ArialMT-Identity-H" w:cs="ArialMT-Identity-H"/>
          <w:sz w:val="24"/>
          <w:szCs w:val="24"/>
          <w:lang w:val="ro-RO"/>
        </w:rPr>
        <w:t>ar atunci cand implineste un sfert de veac</w:t>
      </w:r>
      <w:r>
        <w:rPr>
          <w:rFonts w:ascii="ArialMT-Identity-H" w:hAnsi="ArialMT-Identity-H" w:cs="ArialMT-Identity-H"/>
          <w:sz w:val="24"/>
          <w:szCs w:val="24"/>
          <w:lang w:val="ro-RO"/>
        </w:rPr>
        <w:t>?</w:t>
      </w:r>
    </w:p>
    <w:p w:rsidR="00EC52DB" w:rsidRPr="00E338A1" w:rsidRDefault="00EC52DB" w:rsidP="00FC4C93">
      <w:pPr>
        <w:autoSpaceDE w:val="0"/>
        <w:autoSpaceDN w:val="0"/>
        <w:adjustRightInd w:val="0"/>
        <w:spacing w:after="0" w:line="240" w:lineRule="auto"/>
        <w:ind w:left="720" w:firstLine="720"/>
        <w:rPr>
          <w:rFonts w:ascii="ArialMT-Identity-H" w:hAnsi="ArialMT-Identity-H" w:cs="ArialMT-Identity-H"/>
          <w:sz w:val="24"/>
          <w:szCs w:val="24"/>
        </w:rPr>
      </w:pPr>
      <w:r>
        <w:rPr>
          <w:rFonts w:ascii="ArialMT-Identity-H" w:hAnsi="ArialMT-Identity-H" w:cs="ArialMT-Identity-H"/>
          <w:sz w:val="24"/>
          <w:szCs w:val="24"/>
          <w:lang w:val="ro-RO"/>
        </w:rPr>
        <w:t xml:space="preserve">Elevii pasionati de informatica pot crea mici programe in care se </w:t>
      </w:r>
      <w:r w:rsidR="00C972FB">
        <w:rPr>
          <w:rFonts w:ascii="ArialMT-Identity-H" w:hAnsi="ArialMT-Identity-H" w:cs="ArialMT-Identity-H"/>
          <w:sz w:val="24"/>
          <w:szCs w:val="24"/>
          <w:lang w:val="ro-RO"/>
        </w:rPr>
        <w:t xml:space="preserve">vor genera prin structuri repetitive in pseudocod sau in C,siruri reprezentand progresii aritmetice,geometrice sau siruri mai complexe cum ar fi sirul lui Fibonacci.Ca tema de proiect se poate cere acestora sa studieze aplicarea unor siruri celebre in natura,arhitectura(numarul de aur). </w:t>
      </w:r>
    </w:p>
    <w:p w:rsidR="00E338A1" w:rsidRDefault="00C972FB" w:rsidP="00C972FB">
      <w:pPr>
        <w:autoSpaceDE w:val="0"/>
        <w:autoSpaceDN w:val="0"/>
        <w:adjustRightInd w:val="0"/>
        <w:spacing w:after="0" w:line="240" w:lineRule="auto"/>
        <w:ind w:left="2880" w:firstLine="720"/>
      </w:pPr>
      <w:r>
        <w:t>PREDAREA FUNCTIILOR</w:t>
      </w:r>
    </w:p>
    <w:p w:rsidR="00FC4C93" w:rsidRDefault="00C972FB" w:rsidP="00FC4C93">
      <w:pPr>
        <w:autoSpaceDE w:val="0"/>
        <w:autoSpaceDN w:val="0"/>
        <w:adjustRightInd w:val="0"/>
        <w:spacing w:after="0" w:line="240" w:lineRule="auto"/>
        <w:ind w:left="720" w:firstLine="720"/>
        <w:rPr>
          <w:rFonts w:ascii="Arial-BoldMT-Identity-H" w:hAnsi="Arial-BoldMT-Identity-H" w:cs="Arial-BoldMT-Identity-H"/>
          <w:bCs/>
          <w:sz w:val="24"/>
          <w:szCs w:val="24"/>
        </w:rPr>
      </w:pPr>
      <w:r>
        <w:rPr>
          <w:rFonts w:ascii="Arial-BoldMT-Identity-H" w:hAnsi="Arial-BoldMT-Identity-H" w:cs="Arial-BoldMT-Identity-H"/>
          <w:bCs/>
          <w:sz w:val="24"/>
          <w:szCs w:val="24"/>
        </w:rPr>
        <w:t xml:space="preserve">Functiile  pot fi introduse ca legi de corespondenta,graficul acestora  putand  reprezenta cresterea economica,prezentarea unui sondaj de opinie,gradul de </w:t>
      </w:r>
      <w:r w:rsidR="00FC4C93">
        <w:rPr>
          <w:rFonts w:ascii="Arial-BoldMT-Identity-H" w:hAnsi="Arial-BoldMT-Identity-H" w:cs="Arial-BoldMT-Identity-H"/>
          <w:bCs/>
          <w:sz w:val="24"/>
          <w:szCs w:val="24"/>
        </w:rPr>
        <w:t>penetrare al muzicii sau informaticii in randul adolescentilor.Se recomanda:</w:t>
      </w:r>
    </w:p>
    <w:p w:rsidR="006937C6" w:rsidRPr="00F13B98" w:rsidRDefault="00C972FB" w:rsidP="00FC4C93">
      <w:pPr>
        <w:autoSpaceDE w:val="0"/>
        <w:autoSpaceDN w:val="0"/>
        <w:adjustRightInd w:val="0"/>
        <w:spacing w:after="0" w:line="240" w:lineRule="auto"/>
        <w:ind w:firstLine="720"/>
        <w:rPr>
          <w:rFonts w:ascii="ArialMT-Identity-H" w:hAnsi="ArialMT-Identity-H" w:cs="ArialMT-Identity-H"/>
          <w:sz w:val="24"/>
          <w:szCs w:val="24"/>
        </w:rPr>
      </w:pPr>
      <w:r>
        <w:rPr>
          <w:rFonts w:ascii="Arial-BoldMT-Identity-H" w:hAnsi="Arial-BoldMT-Identity-H" w:cs="Arial-BoldMT-Identity-H"/>
          <w:bCs/>
          <w:sz w:val="24"/>
          <w:szCs w:val="24"/>
        </w:rPr>
        <w:t xml:space="preserve"> </w:t>
      </w:r>
      <w:r w:rsidR="006937C6" w:rsidRPr="00F13B98">
        <w:rPr>
          <w:rFonts w:ascii="Arial-BoldMT-Identity-H" w:hAnsi="Arial-BoldMT-Identity-H" w:cs="Arial-BoldMT-Identity-H"/>
          <w:bCs/>
          <w:sz w:val="24"/>
          <w:szCs w:val="24"/>
        </w:rPr>
        <w:t>Diferenţier</w:t>
      </w:r>
      <w:r w:rsidR="00FC4C93">
        <w:rPr>
          <w:rFonts w:ascii="Arial-BoldMT-Identity-H" w:hAnsi="Arial-BoldMT-Identity-H" w:cs="Arial-BoldMT-Identity-H"/>
          <w:bCs/>
          <w:sz w:val="24"/>
          <w:szCs w:val="24"/>
        </w:rPr>
        <w:t xml:space="preserve">ea variaţiei liniare/ pătratice se va introduce </w:t>
      </w:r>
      <w:r w:rsidR="006937C6" w:rsidRPr="00F13B98">
        <w:rPr>
          <w:rFonts w:ascii="Arial-BoldMT-Identity-H" w:hAnsi="Arial-BoldMT-Identity-H" w:cs="Arial-BoldMT-Identity-H"/>
          <w:bCs/>
          <w:sz w:val="24"/>
          <w:szCs w:val="24"/>
        </w:rPr>
        <w:t xml:space="preserve"> prin exemple. </w:t>
      </w:r>
    </w:p>
    <w:p w:rsidR="006937C6" w:rsidRPr="00F13B98" w:rsidRDefault="00C972FB" w:rsidP="00A71510">
      <w:pPr>
        <w:autoSpaceDE w:val="0"/>
        <w:autoSpaceDN w:val="0"/>
        <w:adjustRightInd w:val="0"/>
        <w:spacing w:after="0" w:line="240" w:lineRule="auto"/>
        <w:ind w:left="360"/>
        <w:rPr>
          <w:rFonts w:ascii="ArialMT-Identity-H" w:hAnsi="ArialMT-Identity-H" w:cs="ArialMT-Identity-H"/>
          <w:sz w:val="24"/>
          <w:szCs w:val="24"/>
        </w:rPr>
      </w:pPr>
      <w:r>
        <w:rPr>
          <w:rFonts w:ascii="Arial-BoldMT-Identity-H" w:hAnsi="Arial-BoldMT-Identity-H" w:cs="Arial-BoldMT-Identity-H"/>
          <w:bCs/>
          <w:sz w:val="24"/>
          <w:szCs w:val="24"/>
        </w:rPr>
        <w:t xml:space="preserve">      </w:t>
      </w:r>
      <w:r w:rsidR="006937C6" w:rsidRPr="00F13B98">
        <w:rPr>
          <w:rFonts w:ascii="Arial-BoldMT-Identity-H" w:hAnsi="Arial-BoldMT-Identity-H" w:cs="Arial-BoldMT-Identity-H"/>
          <w:bCs/>
          <w:sz w:val="24"/>
          <w:szCs w:val="24"/>
        </w:rPr>
        <w:t>Completarea tabelelor de valori, necesar</w:t>
      </w:r>
      <w:r w:rsidR="006937C6">
        <w:rPr>
          <w:rFonts w:ascii="Arial-BoldMT-Identity-H" w:hAnsi="Arial-BoldMT-Identity-H" w:cs="Arial-BoldMT-Identity-H"/>
          <w:bCs/>
          <w:sz w:val="24"/>
          <w:szCs w:val="24"/>
        </w:rPr>
        <w:t xml:space="preserve">e pentru trasarea graficului. </w:t>
      </w:r>
    </w:p>
    <w:p w:rsidR="006937C6" w:rsidRPr="00F13B98" w:rsidRDefault="00C972FB" w:rsidP="00A71510">
      <w:pPr>
        <w:autoSpaceDE w:val="0"/>
        <w:autoSpaceDN w:val="0"/>
        <w:adjustRightInd w:val="0"/>
        <w:spacing w:after="0" w:line="240" w:lineRule="auto"/>
        <w:ind w:left="360"/>
        <w:rPr>
          <w:rFonts w:ascii="ArialMT-Identity-H" w:hAnsi="ArialMT-Identity-H" w:cs="ArialMT-Identity-H"/>
          <w:sz w:val="24"/>
          <w:szCs w:val="24"/>
        </w:rPr>
      </w:pPr>
      <w:r>
        <w:rPr>
          <w:rFonts w:ascii="Arial-BoldMT-Identity-H" w:hAnsi="Arial-BoldMT-Identity-H" w:cs="Arial-BoldMT-Identity-H"/>
          <w:bCs/>
          <w:sz w:val="24"/>
          <w:szCs w:val="24"/>
        </w:rPr>
        <w:t xml:space="preserve">      </w:t>
      </w:r>
      <w:r w:rsidR="006937C6" w:rsidRPr="00F13B98">
        <w:rPr>
          <w:rFonts w:ascii="Arial-BoldMT-Identity-H" w:hAnsi="Arial-BoldMT-Identity-H" w:cs="Arial-BoldMT-Identity-H"/>
          <w:bCs/>
          <w:sz w:val="24"/>
          <w:szCs w:val="24"/>
        </w:rPr>
        <w:t>Aplicarea algoritmului de trasare a graficului</w:t>
      </w:r>
      <w:r w:rsidR="006937C6">
        <w:rPr>
          <w:rFonts w:ascii="Arial-BoldMT-Identity-H" w:hAnsi="Arial-BoldMT-Identity-H" w:cs="Arial-BoldMT-Identity-H"/>
          <w:bCs/>
          <w:sz w:val="24"/>
          <w:szCs w:val="24"/>
        </w:rPr>
        <w:t xml:space="preserve"> </w:t>
      </w:r>
      <w:r w:rsidR="006937C6" w:rsidRPr="00F13B98">
        <w:rPr>
          <w:rFonts w:ascii="Arial-BoldMT-Identity-H" w:hAnsi="Arial-BoldMT-Identity-H" w:cs="Arial-BoldMT-Identity-H"/>
          <w:bCs/>
          <w:sz w:val="24"/>
          <w:szCs w:val="24"/>
        </w:rPr>
        <w:t>(trasar</w:t>
      </w:r>
      <w:r w:rsidR="006937C6">
        <w:rPr>
          <w:rFonts w:ascii="Arial-BoldMT-Identity-H" w:hAnsi="Arial-BoldMT-Identity-H" w:cs="Arial-BoldMT-Identity-H"/>
          <w:bCs/>
          <w:sz w:val="24"/>
          <w:szCs w:val="24"/>
        </w:rPr>
        <w:t>ea prin puncte semnificative).</w:t>
      </w:r>
    </w:p>
    <w:p w:rsidR="006937C6" w:rsidRPr="00F13B98" w:rsidRDefault="006937C6" w:rsidP="00A71510">
      <w:pPr>
        <w:autoSpaceDE w:val="0"/>
        <w:autoSpaceDN w:val="0"/>
        <w:adjustRightInd w:val="0"/>
        <w:spacing w:after="0" w:line="240" w:lineRule="auto"/>
        <w:ind w:left="720"/>
        <w:rPr>
          <w:rFonts w:ascii="ArialMT-Identity-H" w:hAnsi="ArialMT-Identity-H" w:cs="ArialMT-Identity-H"/>
          <w:sz w:val="24"/>
          <w:szCs w:val="24"/>
        </w:rPr>
      </w:pPr>
      <w:r w:rsidRPr="00F13B98">
        <w:rPr>
          <w:rFonts w:ascii="Arial-BoldMT-Identity-H" w:hAnsi="Arial-BoldMT-Identity-H" w:cs="Arial-BoldMT-Identity-H"/>
          <w:bCs/>
          <w:sz w:val="24"/>
          <w:szCs w:val="24"/>
        </w:rPr>
        <w:t>Exprimarea unor proprietăţi ale funcţiilor, prin cond</w:t>
      </w:r>
      <w:r>
        <w:rPr>
          <w:rFonts w:ascii="Arial-BoldMT-Identity-H" w:hAnsi="Arial-BoldMT-Identity-H" w:cs="Arial-BoldMT-Identity-H"/>
          <w:bCs/>
          <w:sz w:val="24"/>
          <w:szCs w:val="24"/>
        </w:rPr>
        <w:t>iţii algebrice sau geometrice.</w:t>
      </w:r>
    </w:p>
    <w:p w:rsidR="006937C6" w:rsidRPr="00E338A1" w:rsidRDefault="006937C6" w:rsidP="00A71510">
      <w:pPr>
        <w:autoSpaceDE w:val="0"/>
        <w:autoSpaceDN w:val="0"/>
        <w:adjustRightInd w:val="0"/>
        <w:spacing w:after="0" w:line="240" w:lineRule="auto"/>
        <w:ind w:left="720"/>
        <w:rPr>
          <w:rFonts w:ascii="ArialMT-Identity-H" w:hAnsi="ArialMT-Identity-H" w:cs="ArialMT-Identity-H"/>
          <w:sz w:val="24"/>
          <w:szCs w:val="24"/>
        </w:rPr>
      </w:pPr>
      <w:r w:rsidRPr="00F13B98">
        <w:rPr>
          <w:rFonts w:ascii="Arial-BoldMT-Identity-H" w:hAnsi="Arial-BoldMT-Identity-H" w:cs="Arial-BoldMT-Identity-H"/>
          <w:bCs/>
          <w:sz w:val="24"/>
          <w:szCs w:val="24"/>
        </w:rPr>
        <w:t>Utilizarea relaţiilor lui Viete, pentru caracterizarea soluţiil</w:t>
      </w:r>
      <w:r>
        <w:rPr>
          <w:rFonts w:ascii="Arial-BoldMT-Identity-H" w:hAnsi="Arial-BoldMT-Identity-H" w:cs="Arial-BoldMT-Identity-H"/>
          <w:bCs/>
          <w:sz w:val="24"/>
          <w:szCs w:val="24"/>
        </w:rPr>
        <w:t>or şi rezolvarea unor sisteme.</w:t>
      </w:r>
    </w:p>
    <w:p w:rsidR="005705E2" w:rsidRPr="005D5EC3" w:rsidRDefault="006937C6" w:rsidP="00FC4C93">
      <w:pPr>
        <w:autoSpaceDE w:val="0"/>
        <w:autoSpaceDN w:val="0"/>
        <w:adjustRightInd w:val="0"/>
        <w:spacing w:after="0" w:line="240" w:lineRule="auto"/>
        <w:ind w:left="720"/>
        <w:rPr>
          <w:rFonts w:ascii="ArialMT-Identity-H" w:hAnsi="ArialMT-Identity-H" w:cs="ArialMT-Identity-H"/>
          <w:sz w:val="20"/>
          <w:szCs w:val="20"/>
        </w:rPr>
      </w:pPr>
      <w:r w:rsidRPr="00F13B98">
        <w:rPr>
          <w:rFonts w:ascii="Arial-BoldMT-Identity-H" w:hAnsi="Arial-BoldMT-Identity-H" w:cs="Arial-BoldMT-Identity-H"/>
          <w:bCs/>
          <w:sz w:val="24"/>
          <w:szCs w:val="24"/>
        </w:rPr>
        <w:t>Utilizarea funcţiilor în rezolvarea unor probl</w:t>
      </w:r>
      <w:r>
        <w:rPr>
          <w:rFonts w:ascii="Arial-BoldMT-Identity-H" w:hAnsi="Arial-BoldMT-Identity-H" w:cs="Arial-BoldMT-Identity-H"/>
          <w:bCs/>
          <w:sz w:val="24"/>
          <w:szCs w:val="24"/>
        </w:rPr>
        <w:t>eme şi modelarea unor procese.</w:t>
      </w:r>
    </w:p>
    <w:p w:rsidR="005705E2" w:rsidRPr="005D5EC3" w:rsidRDefault="005705E2" w:rsidP="00FC4C93">
      <w:pPr>
        <w:autoSpaceDE w:val="0"/>
        <w:autoSpaceDN w:val="0"/>
        <w:adjustRightInd w:val="0"/>
        <w:spacing w:after="0" w:line="240" w:lineRule="auto"/>
        <w:ind w:firstLine="720"/>
        <w:rPr>
          <w:rFonts w:ascii="ArialMT-Identity-H" w:hAnsi="ArialMT-Identity-H" w:cs="ArialMT-Identity-H"/>
          <w:sz w:val="20"/>
          <w:szCs w:val="20"/>
        </w:rPr>
      </w:pPr>
      <w:r w:rsidRPr="005D5EC3">
        <w:rPr>
          <w:rFonts w:ascii="ArialMT-Identity-H" w:hAnsi="ArialMT-Identity-H" w:cs="ArialMT-Identity-H"/>
          <w:sz w:val="20"/>
          <w:szCs w:val="20"/>
        </w:rPr>
        <w:t>Metode: explicaţia,</w:t>
      </w:r>
    </w:p>
    <w:p w:rsidR="005705E2" w:rsidRPr="005D5EC3" w:rsidRDefault="005705E2" w:rsidP="00FC4C93">
      <w:pPr>
        <w:autoSpaceDE w:val="0"/>
        <w:autoSpaceDN w:val="0"/>
        <w:adjustRightInd w:val="0"/>
        <w:spacing w:after="0" w:line="240" w:lineRule="auto"/>
        <w:ind w:left="720"/>
        <w:rPr>
          <w:rFonts w:ascii="ArialMT-Identity-H" w:hAnsi="ArialMT-Identity-H" w:cs="ArialMT-Identity-H"/>
          <w:sz w:val="20"/>
          <w:szCs w:val="20"/>
        </w:rPr>
      </w:pPr>
      <w:r w:rsidRPr="005D5EC3">
        <w:rPr>
          <w:rFonts w:ascii="ArialMT-Identity-H" w:hAnsi="ArialMT-Identity-H" w:cs="ArialMT-Identity-H"/>
          <w:sz w:val="20"/>
          <w:szCs w:val="20"/>
        </w:rPr>
        <w:t>conversaţia euristică,</w:t>
      </w:r>
    </w:p>
    <w:p w:rsidR="005705E2" w:rsidRPr="005D5EC3" w:rsidRDefault="005705E2" w:rsidP="00FC4C93">
      <w:pPr>
        <w:autoSpaceDE w:val="0"/>
        <w:autoSpaceDN w:val="0"/>
        <w:adjustRightInd w:val="0"/>
        <w:spacing w:after="0" w:line="240" w:lineRule="auto"/>
        <w:ind w:firstLine="720"/>
        <w:rPr>
          <w:rFonts w:ascii="ArialMT-Identity-H" w:hAnsi="ArialMT-Identity-H" w:cs="ArialMT-Identity-H"/>
          <w:sz w:val="20"/>
          <w:szCs w:val="20"/>
        </w:rPr>
      </w:pPr>
      <w:r w:rsidRPr="005D5EC3">
        <w:rPr>
          <w:rFonts w:ascii="ArialMT-Identity-H" w:hAnsi="ArialMT-Identity-H" w:cs="ArialMT-Identity-H"/>
          <w:sz w:val="20"/>
          <w:szCs w:val="20"/>
        </w:rPr>
        <w:t>demonstraţia, exerciţiul,</w:t>
      </w:r>
    </w:p>
    <w:p w:rsidR="005705E2" w:rsidRPr="005D5EC3" w:rsidRDefault="005705E2" w:rsidP="00FC4C93">
      <w:pPr>
        <w:autoSpaceDE w:val="0"/>
        <w:autoSpaceDN w:val="0"/>
        <w:adjustRightInd w:val="0"/>
        <w:spacing w:after="0" w:line="240" w:lineRule="auto"/>
        <w:ind w:firstLine="720"/>
        <w:rPr>
          <w:rFonts w:ascii="ArialMT-Identity-H" w:hAnsi="ArialMT-Identity-H" w:cs="ArialMT-Identity-H"/>
          <w:sz w:val="20"/>
          <w:szCs w:val="20"/>
        </w:rPr>
      </w:pPr>
      <w:r w:rsidRPr="005D5EC3">
        <w:rPr>
          <w:rFonts w:ascii="ArialMT-Identity-H" w:hAnsi="ArialMT-Identity-H" w:cs="ArialMT-Identity-H"/>
          <w:sz w:val="20"/>
          <w:szCs w:val="20"/>
        </w:rPr>
        <w:t>activităţi frontale şi individuale.</w:t>
      </w:r>
    </w:p>
    <w:p w:rsidR="005705E2" w:rsidRPr="00FC4C93" w:rsidRDefault="005705E2" w:rsidP="00FC4C93">
      <w:pPr>
        <w:autoSpaceDE w:val="0"/>
        <w:autoSpaceDN w:val="0"/>
        <w:adjustRightInd w:val="0"/>
        <w:spacing w:after="0" w:line="240" w:lineRule="auto"/>
        <w:ind w:firstLine="720"/>
        <w:rPr>
          <w:rFonts w:ascii="ArialMT-Identity-H" w:hAnsi="ArialMT-Identity-H" w:cs="ArialMT-Identity-H"/>
          <w:sz w:val="20"/>
          <w:szCs w:val="20"/>
        </w:rPr>
      </w:pPr>
      <w:r w:rsidRPr="00FC4C93">
        <w:rPr>
          <w:rFonts w:ascii="ArialMT-Identity-H" w:hAnsi="ArialMT-Identity-H" w:cs="ArialMT-Identity-H"/>
          <w:sz w:val="20"/>
          <w:szCs w:val="20"/>
        </w:rPr>
        <w:t xml:space="preserve">Utilizare resurse online pentru rezolvarea ecuaţiei de gradul al II-lea: </w:t>
      </w:r>
    </w:p>
    <w:p w:rsidR="005705E2" w:rsidRPr="005D5EC3" w:rsidRDefault="005705E2" w:rsidP="00FC4C93">
      <w:pPr>
        <w:autoSpaceDE w:val="0"/>
        <w:autoSpaceDN w:val="0"/>
        <w:adjustRightInd w:val="0"/>
        <w:spacing w:after="0" w:line="240" w:lineRule="auto"/>
        <w:ind w:firstLine="720"/>
        <w:rPr>
          <w:rFonts w:ascii="ArialMT-Identity-H" w:hAnsi="ArialMT-Identity-H" w:cs="ArialMT-Identity-H"/>
          <w:sz w:val="20"/>
          <w:szCs w:val="20"/>
        </w:rPr>
      </w:pPr>
      <w:hyperlink r:id="rId8" w:history="1">
        <w:r w:rsidRPr="005D5EC3">
          <w:rPr>
            <w:rStyle w:val="Hyperlink"/>
            <w:rFonts w:ascii="ArialMT-Identity-H" w:hAnsi="ArialMT-Identity-H" w:cs="ArialMT-Identity-H"/>
            <w:sz w:val="20"/>
            <w:szCs w:val="20"/>
          </w:rPr>
          <w:t>http://scopuri.uv.ro/index.html</w:t>
        </w:r>
      </w:hyperlink>
      <w:r w:rsidRPr="005D5EC3">
        <w:rPr>
          <w:rFonts w:ascii="ArialMT-Identity-H" w:hAnsi="ArialMT-Identity-H" w:cs="ArialMT-Identity-H"/>
          <w:sz w:val="20"/>
          <w:szCs w:val="20"/>
        </w:rPr>
        <w:t xml:space="preserve"> sau</w:t>
      </w:r>
    </w:p>
    <w:p w:rsidR="005705E2" w:rsidRDefault="005705E2" w:rsidP="00FC4C93">
      <w:pPr>
        <w:autoSpaceDE w:val="0"/>
        <w:autoSpaceDN w:val="0"/>
        <w:adjustRightInd w:val="0"/>
        <w:spacing w:after="0" w:line="240" w:lineRule="auto"/>
        <w:ind w:firstLine="720"/>
      </w:pPr>
      <w:hyperlink r:id="rId9" w:history="1">
        <w:r w:rsidRPr="005D5EC3">
          <w:rPr>
            <w:rStyle w:val="Hyperlink"/>
          </w:rPr>
          <w:t>http://www.analyzemath.com/Equations/equations.html</w:t>
        </w:r>
      </w:hyperlink>
      <w:r>
        <w:t xml:space="preserve"> </w:t>
      </w:r>
    </w:p>
    <w:p w:rsidR="005705E2" w:rsidRDefault="005705E2" w:rsidP="00FC4C93">
      <w:pPr>
        <w:autoSpaceDE w:val="0"/>
        <w:autoSpaceDN w:val="0"/>
        <w:adjustRightInd w:val="0"/>
        <w:spacing w:after="0" w:line="240" w:lineRule="auto"/>
        <w:ind w:firstLine="720"/>
      </w:pPr>
      <w:r>
        <w:t>sau</w:t>
      </w:r>
    </w:p>
    <w:p w:rsidR="005705E2" w:rsidRPr="00FC4C93" w:rsidRDefault="005705E2" w:rsidP="00FC4C93">
      <w:pPr>
        <w:autoSpaceDE w:val="0"/>
        <w:autoSpaceDN w:val="0"/>
        <w:adjustRightInd w:val="0"/>
        <w:spacing w:after="0" w:line="240" w:lineRule="auto"/>
        <w:ind w:firstLine="720"/>
        <w:rPr>
          <w:rFonts w:ascii="ArialMT-Identity-H" w:hAnsi="ArialMT-Identity-H" w:cs="ArialMT-Identity-H"/>
          <w:sz w:val="24"/>
          <w:szCs w:val="24"/>
        </w:rPr>
      </w:pPr>
      <w:hyperlink r:id="rId10" w:history="1">
        <w:r w:rsidRPr="005D5EC3">
          <w:rPr>
            <w:rStyle w:val="Hyperlink"/>
          </w:rPr>
          <w:t>http://emathlab.com/Algebra/Functions/SolvLinSysEq.php</w:t>
        </w:r>
      </w:hyperlin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style="position:absolute;left:0;text-align:left;margin-left:48pt;margin-top:12.4pt;width:412.2pt;height:358.2pt;z-index:251657728;visibility:visible;mso-position-horizontal-relative:text;mso-position-vertical-relative:text">
            <v:imagedata r:id="rId11" o:title=""/>
          </v:shape>
        </w:pict>
      </w:r>
    </w:p>
    <w:p w:rsidR="005705E2" w:rsidRPr="0075002F" w:rsidRDefault="005705E2" w:rsidP="005705E2">
      <w:pPr>
        <w:autoSpaceDE w:val="0"/>
        <w:autoSpaceDN w:val="0"/>
        <w:adjustRightInd w:val="0"/>
        <w:spacing w:after="0" w:line="240" w:lineRule="auto"/>
        <w:ind w:left="720"/>
        <w:rPr>
          <w:rFonts w:ascii="ArialMT-Identity-H" w:hAnsi="ArialMT-Identity-H" w:cs="ArialMT-Identity-H"/>
          <w:sz w:val="24"/>
          <w:szCs w:val="24"/>
        </w:rPr>
      </w:pPr>
    </w:p>
    <w:p w:rsidR="006937C6" w:rsidRDefault="006937C6" w:rsidP="006937C6">
      <w:pPr>
        <w:autoSpaceDE w:val="0"/>
        <w:autoSpaceDN w:val="0"/>
        <w:adjustRightInd w:val="0"/>
        <w:spacing w:after="0" w:line="240" w:lineRule="auto"/>
        <w:rPr>
          <w:rFonts w:ascii="Arial-BoldMT-Identity-H" w:hAnsi="Arial-BoldMT-Identity-H" w:cs="Arial-BoldMT-Identity-H"/>
          <w:bCs/>
          <w:sz w:val="24"/>
          <w:szCs w:val="24"/>
        </w:rPr>
      </w:pPr>
    </w:p>
    <w:p w:rsidR="005E77D9" w:rsidRDefault="005E77D9"/>
    <w:p w:rsidR="006937C6" w:rsidRDefault="006937C6"/>
    <w:p w:rsidR="006937C6" w:rsidRDefault="006937C6"/>
    <w:p w:rsidR="005705E2" w:rsidRDefault="005705E2"/>
    <w:p w:rsidR="005705E2" w:rsidRDefault="005705E2"/>
    <w:p w:rsidR="005705E2" w:rsidRPr="005705E2" w:rsidRDefault="005705E2" w:rsidP="005705E2"/>
    <w:p w:rsidR="00FC4C93" w:rsidRDefault="00FC4C93" w:rsidP="005705E2">
      <w:pPr>
        <w:autoSpaceDE w:val="0"/>
        <w:autoSpaceDN w:val="0"/>
        <w:adjustRightInd w:val="0"/>
        <w:spacing w:after="0" w:line="240" w:lineRule="auto"/>
      </w:pPr>
    </w:p>
    <w:p w:rsidR="005705E2" w:rsidRPr="00FC4C93" w:rsidRDefault="005705E2" w:rsidP="00FC4C93">
      <w:pPr>
        <w:autoSpaceDE w:val="0"/>
        <w:autoSpaceDN w:val="0"/>
        <w:adjustRightInd w:val="0"/>
        <w:spacing w:after="0" w:line="240" w:lineRule="auto"/>
        <w:ind w:firstLine="720"/>
        <w:rPr>
          <w:rFonts w:ascii="ArialMT-Identity-H" w:hAnsi="ArialMT-Identity-H" w:cs="ArialMT-Identity-H"/>
          <w:sz w:val="20"/>
          <w:szCs w:val="20"/>
        </w:rPr>
      </w:pPr>
      <w:r w:rsidRPr="00FC4C93">
        <w:rPr>
          <w:rFonts w:ascii="ArialMT-Identity-H" w:hAnsi="ArialMT-Identity-H" w:cs="ArialMT-Identity-H"/>
          <w:sz w:val="20"/>
          <w:szCs w:val="20"/>
        </w:rPr>
        <w:t xml:space="preserve">Utilizare resurse online pentru rezolvarea ecuaţiei de gradul al II-lea: </w:t>
      </w:r>
    </w:p>
    <w:p w:rsidR="005705E2" w:rsidRPr="00FC4C93" w:rsidRDefault="005705E2" w:rsidP="00FC4C93">
      <w:pPr>
        <w:ind w:firstLine="720"/>
        <w:rPr>
          <w:rFonts w:ascii="ArialMT-Identity-H" w:hAnsi="ArialMT-Identity-H" w:cs="ArialMT-Identity-H"/>
          <w:color w:val="4F81BD"/>
          <w:sz w:val="20"/>
          <w:szCs w:val="20"/>
        </w:rPr>
      </w:pPr>
      <w:hyperlink r:id="rId12" w:history="1">
        <w:r w:rsidRPr="00FC4C93">
          <w:rPr>
            <w:rStyle w:val="Hyperlink"/>
            <w:rFonts w:ascii="ArialMT-Identity-H" w:hAnsi="ArialMT-Identity-H" w:cs="ArialMT-Identity-H"/>
            <w:color w:val="4F81BD"/>
            <w:sz w:val="20"/>
            <w:szCs w:val="20"/>
          </w:rPr>
          <w:t>http://scopuri.uv.ro/index.html</w:t>
        </w:r>
      </w:hyperlink>
    </w:p>
    <w:p w:rsidR="005705E2" w:rsidRPr="005D5EC3" w:rsidRDefault="005705E2" w:rsidP="00FC4C93">
      <w:pPr>
        <w:autoSpaceDE w:val="0"/>
        <w:autoSpaceDN w:val="0"/>
        <w:adjustRightInd w:val="0"/>
        <w:spacing w:after="0" w:line="240" w:lineRule="auto"/>
        <w:ind w:left="720"/>
        <w:rPr>
          <w:rFonts w:ascii="Arial-ItalicMT-Identity-H" w:hAnsi="Arial-ItalicMT-Identity-H" w:cs="Arial-ItalicMT-Identity-H"/>
          <w:i/>
          <w:iCs/>
          <w:sz w:val="20"/>
          <w:szCs w:val="20"/>
        </w:rPr>
      </w:pPr>
      <w:r w:rsidRPr="005D5EC3">
        <w:rPr>
          <w:rFonts w:ascii="Arial-ItalicMT-Identity-H" w:hAnsi="Arial-ItalicMT-Identity-H" w:cs="Arial-ItalicMT-Identity-H"/>
          <w:i/>
          <w:iCs/>
          <w:sz w:val="20"/>
          <w:szCs w:val="20"/>
        </w:rPr>
        <w:t>Rezolvări de ecuaţii de gradul al doilea; rezolvări de ecuaţii reductibile la ecuaţii de gradul al doilea, de tipul celor prezentate mai sus, dar şi alte tipuri de ecuaţii, reductibile la ecuaţii de gradul al doilea.</w:t>
      </w:r>
    </w:p>
    <w:p w:rsidR="005705E2" w:rsidRPr="005D5EC3" w:rsidRDefault="005705E2" w:rsidP="00FC4C93">
      <w:pPr>
        <w:autoSpaceDE w:val="0"/>
        <w:autoSpaceDN w:val="0"/>
        <w:adjustRightInd w:val="0"/>
        <w:spacing w:after="0" w:line="240" w:lineRule="auto"/>
        <w:ind w:firstLine="720"/>
        <w:rPr>
          <w:rFonts w:ascii="Arial-ItalicMT-Identity-H" w:hAnsi="Arial-ItalicMT-Identity-H" w:cs="Arial-ItalicMT-Identity-H"/>
          <w:i/>
          <w:iCs/>
          <w:sz w:val="20"/>
          <w:szCs w:val="20"/>
        </w:rPr>
      </w:pPr>
      <w:r w:rsidRPr="005D5EC3">
        <w:rPr>
          <w:rFonts w:ascii="Arial-ItalicMT-Identity-H" w:hAnsi="Arial-ItalicMT-Identity-H" w:cs="Arial-ItalicMT-Identity-H"/>
          <w:i/>
          <w:iCs/>
          <w:sz w:val="20"/>
          <w:szCs w:val="20"/>
        </w:rPr>
        <w:t>Fişe de lucru.</w:t>
      </w:r>
    </w:p>
    <w:p w:rsidR="005705E2" w:rsidRPr="005D5EC3" w:rsidRDefault="005705E2" w:rsidP="005705E2">
      <w:pPr>
        <w:autoSpaceDE w:val="0"/>
        <w:autoSpaceDN w:val="0"/>
        <w:adjustRightInd w:val="0"/>
        <w:spacing w:after="0" w:line="240" w:lineRule="auto"/>
        <w:rPr>
          <w:rFonts w:ascii="Arial-ItalicMT-Identity-H" w:hAnsi="Arial-ItalicMT-Identity-H" w:cs="Arial-ItalicMT-Identity-H"/>
          <w:i/>
          <w:iCs/>
          <w:sz w:val="20"/>
          <w:szCs w:val="20"/>
        </w:rPr>
      </w:pPr>
    </w:p>
    <w:p w:rsidR="005705E2" w:rsidRPr="00FC4C93" w:rsidRDefault="005705E2" w:rsidP="00041509">
      <w:pPr>
        <w:autoSpaceDE w:val="0"/>
        <w:autoSpaceDN w:val="0"/>
        <w:adjustRightInd w:val="0"/>
        <w:spacing w:after="0" w:line="240" w:lineRule="auto"/>
        <w:ind w:firstLine="720"/>
        <w:rPr>
          <w:rFonts w:ascii="Times New Roman" w:hAnsi="Times New Roman"/>
          <w:sz w:val="20"/>
          <w:szCs w:val="20"/>
        </w:rPr>
      </w:pPr>
      <w:r w:rsidRPr="00FC4C93">
        <w:rPr>
          <w:rFonts w:ascii="Times New Roman" w:hAnsi="Times New Roman"/>
          <w:sz w:val="20"/>
          <w:szCs w:val="20"/>
        </w:rPr>
        <w:t>Utilizare soft  - DeadLine 2.36 - Soft educational gratuit</w:t>
      </w:r>
    </w:p>
    <w:p w:rsidR="005705E2" w:rsidRPr="00FC4C93" w:rsidRDefault="005705E2" w:rsidP="00041509">
      <w:pPr>
        <w:autoSpaceDE w:val="0"/>
        <w:autoSpaceDN w:val="0"/>
        <w:adjustRightInd w:val="0"/>
        <w:spacing w:after="0" w:line="240" w:lineRule="auto"/>
        <w:ind w:firstLine="720"/>
        <w:rPr>
          <w:rFonts w:ascii="Times New Roman" w:hAnsi="Times New Roman"/>
          <w:sz w:val="20"/>
          <w:szCs w:val="20"/>
        </w:rPr>
      </w:pPr>
      <w:r w:rsidRPr="00FC4C93">
        <w:rPr>
          <w:rFonts w:ascii="Times New Roman" w:hAnsi="Times New Roman"/>
          <w:sz w:val="20"/>
          <w:szCs w:val="20"/>
        </w:rPr>
        <w:t xml:space="preserve">Util pentru elevii de liceu, rezolva ecuatii grafic si numeric, </w:t>
      </w:r>
    </w:p>
    <w:p w:rsidR="005705E2" w:rsidRPr="00FC4C93" w:rsidRDefault="005705E2" w:rsidP="00041509">
      <w:pPr>
        <w:autoSpaceDE w:val="0"/>
        <w:autoSpaceDN w:val="0"/>
        <w:adjustRightInd w:val="0"/>
        <w:spacing w:after="0" w:line="240" w:lineRule="auto"/>
        <w:ind w:firstLine="720"/>
        <w:rPr>
          <w:rFonts w:ascii="Times New Roman" w:hAnsi="Times New Roman"/>
          <w:sz w:val="20"/>
          <w:szCs w:val="20"/>
        </w:rPr>
      </w:pPr>
      <w:r w:rsidRPr="00FC4C93">
        <w:rPr>
          <w:rFonts w:ascii="Times New Roman" w:hAnsi="Times New Roman"/>
          <w:sz w:val="20"/>
          <w:szCs w:val="20"/>
        </w:rPr>
        <w:t>deseneaza grafice de functii.</w:t>
      </w:r>
    </w:p>
    <w:p w:rsidR="005705E2" w:rsidRPr="005D5EC3" w:rsidRDefault="005705E2" w:rsidP="005705E2">
      <w:pPr>
        <w:autoSpaceDE w:val="0"/>
        <w:autoSpaceDN w:val="0"/>
        <w:adjustRightInd w:val="0"/>
        <w:spacing w:after="0" w:line="240" w:lineRule="auto"/>
        <w:rPr>
          <w:rFonts w:ascii="Times New Roman" w:hAnsi="Times New Roman"/>
          <w:color w:val="C00000"/>
          <w:sz w:val="20"/>
          <w:szCs w:val="20"/>
        </w:rPr>
      </w:pPr>
    </w:p>
    <w:p w:rsidR="005705E2" w:rsidRPr="005D5EC3" w:rsidRDefault="005705E2" w:rsidP="00041509">
      <w:pPr>
        <w:autoSpaceDE w:val="0"/>
        <w:autoSpaceDN w:val="0"/>
        <w:adjustRightInd w:val="0"/>
        <w:spacing w:after="0" w:line="240" w:lineRule="auto"/>
        <w:ind w:firstLine="720"/>
        <w:rPr>
          <w:rFonts w:ascii="Times New Roman" w:hAnsi="Times New Roman"/>
          <w:color w:val="C00000"/>
          <w:sz w:val="20"/>
          <w:szCs w:val="20"/>
        </w:rPr>
      </w:pPr>
      <w:r>
        <w:pict>
          <v:shape id="_x0000_i1025" type="#_x0000_t75" alt="DeadLine Wizard" style="width:168.75pt;height:248.25pt">
            <v:imagedata r:id="rId13" r:href="rId14"/>
          </v:shape>
        </w:pict>
      </w:r>
    </w:p>
    <w:p w:rsidR="005705E2" w:rsidRDefault="005705E2" w:rsidP="005705E2">
      <w:pPr>
        <w:rPr>
          <w:rFonts w:ascii="ArialMT-Identity-H" w:hAnsi="ArialMT-Identity-H" w:cs="ArialMT-Identity-H"/>
          <w:sz w:val="20"/>
          <w:szCs w:val="20"/>
        </w:rPr>
      </w:pPr>
    </w:p>
    <w:p w:rsidR="005705E2" w:rsidRPr="005D5EC3" w:rsidRDefault="005705E2" w:rsidP="005705E2">
      <w:pPr>
        <w:autoSpaceDE w:val="0"/>
        <w:autoSpaceDN w:val="0"/>
        <w:adjustRightInd w:val="0"/>
        <w:spacing w:after="0" w:line="240" w:lineRule="auto"/>
        <w:rPr>
          <w:rFonts w:ascii="ArialMT-Identity-H" w:hAnsi="ArialMT-Identity-H" w:cs="ArialMT-Identity-H"/>
          <w:sz w:val="20"/>
          <w:szCs w:val="20"/>
        </w:rPr>
      </w:pPr>
      <w:r w:rsidRPr="005D5EC3">
        <w:rPr>
          <w:rFonts w:ascii="ArialMT-Identity-H" w:hAnsi="ArialMT-Identity-H" w:cs="ArialMT-Identity-H"/>
          <w:color w:val="C00000"/>
          <w:sz w:val="20"/>
          <w:szCs w:val="20"/>
        </w:rPr>
        <w:t>:</w:t>
      </w:r>
      <w:r w:rsidRPr="005D5EC3">
        <w:rPr>
          <w:rFonts w:ascii="ArialMT-Identity-H" w:hAnsi="ArialMT-Identity-H" w:cs="ArialMT-Identity-H"/>
          <w:sz w:val="20"/>
          <w:szCs w:val="20"/>
        </w:rPr>
        <w:t xml:space="preserve"> </w:t>
      </w:r>
    </w:p>
    <w:p w:rsidR="005705E2" w:rsidRDefault="005705E2" w:rsidP="00041509">
      <w:pPr>
        <w:ind w:firstLine="720"/>
        <w:rPr>
          <w:rFonts w:ascii="ArialMT-Identity-H" w:hAnsi="ArialMT-Identity-H" w:cs="ArialMT-Identity-H"/>
          <w:sz w:val="20"/>
          <w:szCs w:val="20"/>
        </w:rPr>
      </w:pPr>
      <w:hyperlink r:id="rId15" w:history="1">
        <w:r w:rsidRPr="005D5EC3">
          <w:rPr>
            <w:rStyle w:val="Hyperlink"/>
            <w:rFonts w:ascii="ArialMT-Identity-H" w:hAnsi="ArialMT-Identity-H" w:cs="ArialMT-Identity-H"/>
            <w:sz w:val="20"/>
            <w:szCs w:val="20"/>
          </w:rPr>
          <w:t>http://scopuri.uv.ro/index.html</w:t>
        </w:r>
      </w:hyperlink>
    </w:p>
    <w:p w:rsidR="005705E2" w:rsidRDefault="005705E2" w:rsidP="005705E2">
      <w:pPr>
        <w:autoSpaceDE w:val="0"/>
        <w:autoSpaceDN w:val="0"/>
        <w:adjustRightInd w:val="0"/>
        <w:spacing w:after="0" w:line="240" w:lineRule="auto"/>
        <w:rPr>
          <w:rFonts w:ascii="ArialMT-Identity-H" w:hAnsi="ArialMT-Identity-H" w:cs="ArialMT-Identity-H"/>
          <w:sz w:val="24"/>
          <w:szCs w:val="24"/>
        </w:rPr>
      </w:pPr>
      <w:r w:rsidRPr="005D5EC3">
        <w:rPr>
          <w:rFonts w:ascii="ArialMT-Identity-H" w:hAnsi="ArialMT-Identity-H" w:cs="ArialMT-Identity-H"/>
          <w:sz w:val="24"/>
          <w:szCs w:val="24"/>
        </w:rPr>
        <w:pict>
          <v:shape id="_x0000_i1026" type="#_x0000_t75" style="width:273pt;height:177.75pt">
            <v:imagedata r:id="rId16" o:title=""/>
          </v:shape>
        </w:pict>
      </w:r>
    </w:p>
    <w:p w:rsidR="005705E2" w:rsidRDefault="005705E2" w:rsidP="005705E2">
      <w:pPr>
        <w:autoSpaceDE w:val="0"/>
        <w:autoSpaceDN w:val="0"/>
        <w:adjustRightInd w:val="0"/>
        <w:spacing w:after="0" w:line="240" w:lineRule="auto"/>
        <w:rPr>
          <w:rFonts w:ascii="ArialMT-Identity-H" w:hAnsi="ArialMT-Identity-H" w:cs="ArialMT-Identity-H"/>
          <w:sz w:val="24"/>
          <w:szCs w:val="24"/>
        </w:rPr>
      </w:pPr>
    </w:p>
    <w:p w:rsidR="005705E2" w:rsidRDefault="005705E2" w:rsidP="005705E2">
      <w:pPr>
        <w:autoSpaceDE w:val="0"/>
        <w:autoSpaceDN w:val="0"/>
        <w:adjustRightInd w:val="0"/>
        <w:spacing w:after="0" w:line="240" w:lineRule="auto"/>
        <w:rPr>
          <w:rFonts w:ascii="ArialMT-Identity-H" w:hAnsi="ArialMT-Identity-H" w:cs="ArialMT-Identity-H"/>
          <w:sz w:val="24"/>
          <w:szCs w:val="24"/>
        </w:rPr>
      </w:pPr>
    </w:p>
    <w:p w:rsidR="005705E2" w:rsidRPr="005D5EC3" w:rsidRDefault="005705E2" w:rsidP="005705E2">
      <w:pPr>
        <w:autoSpaceDE w:val="0"/>
        <w:autoSpaceDN w:val="0"/>
        <w:adjustRightInd w:val="0"/>
        <w:spacing w:after="0" w:line="240" w:lineRule="auto"/>
        <w:rPr>
          <w:rFonts w:ascii="ArialMT-Identity-H" w:hAnsi="ArialMT-Identity-H" w:cs="ArialMT-Identity-H"/>
          <w:sz w:val="24"/>
          <w:szCs w:val="24"/>
        </w:rPr>
      </w:pPr>
    </w:p>
    <w:tbl>
      <w:tblPr>
        <w:tblW w:w="12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979"/>
      </w:tblGrid>
      <w:tr w:rsidR="005705E2" w:rsidRPr="005D5EC3" w:rsidTr="00F63FCB">
        <w:tc>
          <w:tcPr>
            <w:tcW w:w="5612" w:type="dxa"/>
          </w:tcPr>
          <w:p w:rsidR="005705E2" w:rsidRPr="005D5EC3" w:rsidRDefault="005705E2" w:rsidP="00F63FCB">
            <w:pPr>
              <w:autoSpaceDE w:val="0"/>
              <w:autoSpaceDN w:val="0"/>
              <w:adjustRightInd w:val="0"/>
              <w:spacing w:after="0" w:line="240" w:lineRule="auto"/>
              <w:rPr>
                <w:rFonts w:ascii="ArialMT-Identity-H" w:hAnsi="ArialMT-Identity-H" w:cs="ArialMT-Identity-H"/>
                <w:sz w:val="24"/>
                <w:szCs w:val="24"/>
              </w:rPr>
            </w:pPr>
          </w:p>
          <w:p w:rsidR="005705E2" w:rsidRPr="005D5EC3" w:rsidRDefault="005705E2" w:rsidP="00F63FCB">
            <w:pPr>
              <w:autoSpaceDE w:val="0"/>
              <w:autoSpaceDN w:val="0"/>
              <w:adjustRightInd w:val="0"/>
              <w:spacing w:after="0" w:line="240" w:lineRule="auto"/>
              <w:rPr>
                <w:rFonts w:ascii="ArialMT-Identity-H" w:hAnsi="ArialMT-Identity-H" w:cs="ArialMT-Identity-H"/>
                <w:sz w:val="24"/>
                <w:szCs w:val="24"/>
              </w:rPr>
            </w:pPr>
            <w:r w:rsidRPr="005D5EC3">
              <w:rPr>
                <w:rFonts w:ascii="ArialMT-Identity-H" w:hAnsi="ArialMT-Identity-H" w:cs="ArialMT-Identity-H"/>
                <w:sz w:val="24"/>
                <w:szCs w:val="24"/>
              </w:rPr>
              <w:pict>
                <v:shape id="_x0000_i1027" type="#_x0000_t75" style="width:268.5pt;height:148.5pt">
                  <v:imagedata r:id="rId17" o:title=""/>
                </v:shape>
              </w:pict>
            </w:r>
          </w:p>
          <w:p w:rsidR="005705E2" w:rsidRPr="005D5EC3" w:rsidRDefault="005705E2" w:rsidP="00F63FCB">
            <w:pPr>
              <w:autoSpaceDE w:val="0"/>
              <w:autoSpaceDN w:val="0"/>
              <w:adjustRightInd w:val="0"/>
              <w:spacing w:after="0" w:line="240" w:lineRule="auto"/>
              <w:rPr>
                <w:rFonts w:ascii="ArialMT-Identity-H" w:hAnsi="ArialMT-Identity-H" w:cs="ArialMT-Identity-H"/>
                <w:sz w:val="24"/>
                <w:szCs w:val="24"/>
              </w:rPr>
            </w:pPr>
          </w:p>
          <w:p w:rsidR="005705E2" w:rsidRPr="005D5EC3" w:rsidRDefault="005705E2" w:rsidP="00F63FCB">
            <w:pPr>
              <w:autoSpaceDE w:val="0"/>
              <w:autoSpaceDN w:val="0"/>
              <w:adjustRightInd w:val="0"/>
              <w:spacing w:after="0" w:line="240" w:lineRule="auto"/>
              <w:rPr>
                <w:rFonts w:ascii="ArialMT-Identity-H" w:hAnsi="ArialMT-Identity-H" w:cs="ArialMT-Identity-H"/>
                <w:sz w:val="24"/>
                <w:szCs w:val="24"/>
              </w:rPr>
            </w:pPr>
            <w:r w:rsidRPr="005D5EC3">
              <w:rPr>
                <w:rFonts w:ascii="ArialMT-Identity-H" w:hAnsi="ArialMT-Identity-H" w:cs="ArialMT-Identity-H"/>
                <w:sz w:val="24"/>
                <w:szCs w:val="24"/>
              </w:rPr>
              <w:pict>
                <v:shape id="_x0000_i1028" type="#_x0000_t75" style="width:270pt;height:125.25pt">
                  <v:imagedata r:id="rId18" o:title=""/>
                </v:shape>
              </w:pict>
            </w:r>
          </w:p>
        </w:tc>
      </w:tr>
      <w:tr w:rsidR="005705E2" w:rsidRPr="005D5EC3" w:rsidTr="00F63FCB">
        <w:tc>
          <w:tcPr>
            <w:tcW w:w="5612" w:type="dxa"/>
          </w:tcPr>
          <w:p w:rsidR="005705E2" w:rsidRPr="005D5EC3" w:rsidRDefault="005705E2" w:rsidP="00F63FCB">
            <w:pPr>
              <w:autoSpaceDE w:val="0"/>
              <w:autoSpaceDN w:val="0"/>
              <w:adjustRightInd w:val="0"/>
              <w:spacing w:after="0" w:line="240" w:lineRule="auto"/>
              <w:rPr>
                <w:rFonts w:ascii="ArialMT-Identity-H" w:hAnsi="ArialMT-Identity-H" w:cs="ArialMT-Identity-H"/>
                <w:sz w:val="24"/>
                <w:szCs w:val="24"/>
              </w:rPr>
            </w:pPr>
            <w:r w:rsidRPr="005D5EC3">
              <w:rPr>
                <w:rFonts w:ascii="ArialMT-Identity-H" w:hAnsi="ArialMT-Identity-H" w:cs="ArialMT-Identity-H"/>
                <w:sz w:val="24"/>
                <w:szCs w:val="24"/>
              </w:rPr>
              <w:pict>
                <v:shape id="_x0000_i1029" type="#_x0000_t75" style="width:270pt;height:188.25pt">
                  <v:imagedata r:id="rId19" o:title=""/>
                </v:shape>
              </w:pict>
            </w:r>
          </w:p>
        </w:tc>
      </w:tr>
    </w:tbl>
    <w:p w:rsidR="005705E2" w:rsidRDefault="005705E2" w:rsidP="005705E2">
      <w:pPr>
        <w:rPr>
          <w:rFonts w:ascii="ArialMT-Identity-H" w:hAnsi="ArialMT-Identity-H" w:cs="ArialMT-Identity-H"/>
          <w:sz w:val="20"/>
          <w:szCs w:val="20"/>
        </w:rPr>
      </w:pPr>
    </w:p>
    <w:p w:rsidR="005705E2" w:rsidRDefault="005705E2" w:rsidP="005705E2">
      <w:pPr>
        <w:rPr>
          <w:rFonts w:ascii="ArialMT-Identity-H" w:hAnsi="ArialMT-Identity-H" w:cs="ArialMT-Identity-H"/>
          <w:sz w:val="20"/>
          <w:szCs w:val="20"/>
        </w:rPr>
      </w:pPr>
    </w:p>
    <w:p w:rsidR="005705E2" w:rsidRPr="005D5EC3" w:rsidRDefault="005705E2" w:rsidP="005705E2">
      <w:pPr>
        <w:autoSpaceDE w:val="0"/>
        <w:autoSpaceDN w:val="0"/>
        <w:adjustRightInd w:val="0"/>
        <w:spacing w:after="0" w:line="240" w:lineRule="auto"/>
        <w:rPr>
          <w:rFonts w:ascii="ArialMT-Identity-H" w:hAnsi="ArialMT-Identity-H" w:cs="ArialMT-Identity-H"/>
          <w:sz w:val="24"/>
          <w:szCs w:val="24"/>
        </w:rPr>
      </w:pPr>
      <w:r w:rsidRPr="005D5EC3">
        <w:rPr>
          <w:rFonts w:ascii="ArialMT-Identity-H" w:hAnsi="ArialMT-Identity-H" w:cs="ArialMT-Identity-H"/>
          <w:sz w:val="24"/>
          <w:szCs w:val="24"/>
        </w:rPr>
        <w:lastRenderedPageBreak/>
        <w:pict>
          <v:shape id="_x0000_i1030" type="#_x0000_t75" style="width:270pt;height:198.75pt">
            <v:imagedata r:id="rId20" o:title=""/>
          </v:shape>
        </w:pict>
      </w:r>
    </w:p>
    <w:p w:rsidR="005705E2" w:rsidRPr="005D5EC3" w:rsidRDefault="005705E2" w:rsidP="005705E2">
      <w:pPr>
        <w:autoSpaceDE w:val="0"/>
        <w:autoSpaceDN w:val="0"/>
        <w:adjustRightInd w:val="0"/>
        <w:spacing w:after="0" w:line="240" w:lineRule="auto"/>
        <w:rPr>
          <w:rFonts w:ascii="ArialMT-Identity-H" w:hAnsi="ArialMT-Identity-H" w:cs="ArialMT-Identity-H"/>
          <w:sz w:val="24"/>
          <w:szCs w:val="24"/>
        </w:rPr>
      </w:pPr>
      <w:r w:rsidRPr="005D5EC3">
        <w:rPr>
          <w:rFonts w:ascii="ArialMT-Identity-H" w:hAnsi="ArialMT-Identity-H" w:cs="ArialMT-Identity-H"/>
          <w:sz w:val="24"/>
          <w:szCs w:val="24"/>
        </w:rPr>
        <w:pict>
          <v:shape id="_x0000_i1031" type="#_x0000_t75" style="width:270pt;height:79.5pt">
            <v:imagedata r:id="rId21" o:title=""/>
          </v:shape>
        </w:pict>
      </w:r>
    </w:p>
    <w:p w:rsidR="005705E2" w:rsidRPr="005D5EC3" w:rsidRDefault="005705E2" w:rsidP="005705E2">
      <w:pPr>
        <w:autoSpaceDE w:val="0"/>
        <w:autoSpaceDN w:val="0"/>
        <w:adjustRightInd w:val="0"/>
        <w:spacing w:after="0" w:line="240" w:lineRule="auto"/>
        <w:rPr>
          <w:rFonts w:ascii="ArialMT-Identity-H" w:hAnsi="ArialMT-Identity-H" w:cs="ArialMT-Identity-H"/>
          <w:sz w:val="24"/>
          <w:szCs w:val="24"/>
        </w:rPr>
      </w:pPr>
      <w:r w:rsidRPr="005D5EC3">
        <w:rPr>
          <w:rFonts w:ascii="ArialMT-Identity-H" w:hAnsi="ArialMT-Identity-H" w:cs="ArialMT-Identity-H"/>
          <w:sz w:val="24"/>
          <w:szCs w:val="24"/>
        </w:rPr>
        <w:pict>
          <v:shape id="_x0000_i1032" type="#_x0000_t75" style="width:269.25pt;height:174pt">
            <v:imagedata r:id="rId22" o:title=""/>
          </v:shape>
        </w:pict>
      </w:r>
    </w:p>
    <w:p w:rsidR="005705E2" w:rsidRDefault="005705E2" w:rsidP="005705E2">
      <w:pPr>
        <w:rPr>
          <w:rFonts w:ascii="ArialMT-Identity-H" w:hAnsi="ArialMT-Identity-H" w:cs="ArialMT-Identity-H"/>
          <w:sz w:val="24"/>
          <w:szCs w:val="24"/>
        </w:rPr>
      </w:pPr>
    </w:p>
    <w:p w:rsidR="005705E2" w:rsidRPr="005D5EC3" w:rsidRDefault="005705E2" w:rsidP="005705E2">
      <w:pPr>
        <w:autoSpaceDE w:val="0"/>
        <w:autoSpaceDN w:val="0"/>
        <w:adjustRightInd w:val="0"/>
        <w:spacing w:after="0" w:line="240" w:lineRule="auto"/>
        <w:rPr>
          <w:rFonts w:ascii="Times New Roman" w:hAnsi="Times New Roman"/>
          <w:color w:val="C00000"/>
          <w:sz w:val="20"/>
          <w:szCs w:val="20"/>
        </w:rPr>
      </w:pPr>
      <w:r w:rsidRPr="00041509">
        <w:rPr>
          <w:rFonts w:ascii="Times New Roman" w:hAnsi="Times New Roman"/>
          <w:color w:val="4F81BD"/>
          <w:sz w:val="20"/>
          <w:szCs w:val="20"/>
        </w:rPr>
        <w:t>Folosirea MAFA Plotter de grafice matematice care este un program ce calculează si generează grafice de funcţii matematice introduse de utilizator. Este intuitiv si uşor de folosit, dar in acelaşi timp oferă posibilitatea unor setări de mare precizie şi complexitate, fiind astfel capabil să rezolve majoritatea funcţiilor introduse</w:t>
      </w:r>
      <w:r w:rsidRPr="005D5EC3">
        <w:rPr>
          <w:rFonts w:ascii="Times New Roman" w:hAnsi="Times New Roman"/>
          <w:color w:val="C00000"/>
          <w:sz w:val="20"/>
          <w:szCs w:val="20"/>
        </w:rPr>
        <w:t>.</w:t>
      </w:r>
    </w:p>
    <w:p w:rsidR="005705E2" w:rsidRDefault="005705E2" w:rsidP="005705E2">
      <w:r>
        <w:lastRenderedPageBreak/>
        <w:pict>
          <v:shape id="_x0000_i1033" type="#_x0000_t75" style="width:267.75pt;height:261.75pt">
            <v:imagedata r:id="rId23" o:title="untitled"/>
          </v:shape>
        </w:pict>
      </w:r>
    </w:p>
    <w:p w:rsidR="005705E2" w:rsidRDefault="005705E2" w:rsidP="005705E2"/>
    <w:tbl>
      <w:tblPr>
        <w:tblW w:w="12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979"/>
      </w:tblGrid>
      <w:tr w:rsidR="005705E2" w:rsidRPr="005D5EC3" w:rsidTr="00F63FCB">
        <w:tc>
          <w:tcPr>
            <w:tcW w:w="5612" w:type="dxa"/>
          </w:tcPr>
          <w:p w:rsidR="005705E2" w:rsidRPr="005D5EC3" w:rsidRDefault="005705E2" w:rsidP="00F63FCB">
            <w:pPr>
              <w:autoSpaceDE w:val="0"/>
              <w:autoSpaceDN w:val="0"/>
              <w:adjustRightInd w:val="0"/>
              <w:spacing w:after="0" w:line="240" w:lineRule="auto"/>
              <w:rPr>
                <w:rFonts w:ascii="ArialMT-Identity-H" w:hAnsi="ArialMT-Identity-H" w:cs="ArialMT-Identity-H"/>
                <w:sz w:val="24"/>
                <w:szCs w:val="24"/>
              </w:rPr>
            </w:pPr>
            <w:r w:rsidRPr="005D5EC3">
              <w:rPr>
                <w:rFonts w:ascii="ArialMT-Identity-H" w:hAnsi="ArialMT-Identity-H" w:cs="ArialMT-Identity-H"/>
                <w:sz w:val="24"/>
                <w:szCs w:val="24"/>
              </w:rPr>
              <w:pict>
                <v:shape id="_x0000_i1034" type="#_x0000_t75" style="width:269.25pt;height:115.5pt">
                  <v:imagedata r:id="rId24" o:title=""/>
                </v:shape>
              </w:pict>
            </w:r>
          </w:p>
          <w:p w:rsidR="005705E2" w:rsidRPr="005D5EC3" w:rsidRDefault="005705E2" w:rsidP="00F63FCB">
            <w:pPr>
              <w:autoSpaceDE w:val="0"/>
              <w:autoSpaceDN w:val="0"/>
              <w:adjustRightInd w:val="0"/>
              <w:spacing w:after="0" w:line="240" w:lineRule="auto"/>
              <w:rPr>
                <w:rFonts w:ascii="ArialMT-Identity-H" w:hAnsi="ArialMT-Identity-H" w:cs="ArialMT-Identity-H"/>
                <w:sz w:val="24"/>
                <w:szCs w:val="24"/>
              </w:rPr>
            </w:pPr>
            <w:r w:rsidRPr="005D5EC3">
              <w:rPr>
                <w:rFonts w:ascii="ArialMT-Identity-H" w:hAnsi="ArialMT-Identity-H" w:cs="ArialMT-Identity-H"/>
                <w:sz w:val="24"/>
                <w:szCs w:val="24"/>
              </w:rPr>
              <w:pict>
                <v:shape id="_x0000_i1035" type="#_x0000_t75" style="width:269.25pt;height:156.75pt">
                  <v:imagedata r:id="rId25" o:title=""/>
                </v:shape>
              </w:pict>
            </w:r>
          </w:p>
          <w:p w:rsidR="005705E2" w:rsidRPr="005D5EC3" w:rsidRDefault="005705E2" w:rsidP="00F63FCB">
            <w:pPr>
              <w:autoSpaceDE w:val="0"/>
              <w:autoSpaceDN w:val="0"/>
              <w:adjustRightInd w:val="0"/>
              <w:spacing w:after="0" w:line="240" w:lineRule="auto"/>
              <w:rPr>
                <w:rFonts w:ascii="ArialMT-Identity-H" w:hAnsi="ArialMT-Identity-H" w:cs="ArialMT-Identity-H"/>
                <w:sz w:val="24"/>
                <w:szCs w:val="24"/>
              </w:rPr>
            </w:pPr>
          </w:p>
        </w:tc>
      </w:tr>
      <w:tr w:rsidR="005705E2" w:rsidRPr="005D5EC3" w:rsidTr="00F63FCB">
        <w:tc>
          <w:tcPr>
            <w:tcW w:w="5612" w:type="dxa"/>
          </w:tcPr>
          <w:p w:rsidR="005705E2" w:rsidRPr="005D5EC3" w:rsidRDefault="005705E2" w:rsidP="00F63FCB">
            <w:pPr>
              <w:autoSpaceDE w:val="0"/>
              <w:autoSpaceDN w:val="0"/>
              <w:adjustRightInd w:val="0"/>
              <w:spacing w:after="0" w:line="240" w:lineRule="auto"/>
              <w:rPr>
                <w:rFonts w:ascii="ArialMT-Identity-H" w:hAnsi="ArialMT-Identity-H" w:cs="ArialMT-Identity-H"/>
                <w:sz w:val="24"/>
                <w:szCs w:val="24"/>
              </w:rPr>
            </w:pPr>
            <w:r w:rsidRPr="005D5EC3">
              <w:rPr>
                <w:rFonts w:ascii="ArialMT-Identity-H" w:hAnsi="ArialMT-Identity-H" w:cs="ArialMT-Identity-H"/>
                <w:sz w:val="24"/>
                <w:szCs w:val="24"/>
              </w:rPr>
              <w:lastRenderedPageBreak/>
              <w:pict>
                <v:shape id="_x0000_i1036" type="#_x0000_t75" style="width:269.25pt;height:178.5pt">
                  <v:imagedata r:id="rId26" o:title=""/>
                </v:shape>
              </w:pict>
            </w:r>
          </w:p>
        </w:tc>
      </w:tr>
    </w:tbl>
    <w:p w:rsidR="005705E2" w:rsidRDefault="00041509" w:rsidP="00041509">
      <w:pPr>
        <w:tabs>
          <w:tab w:val="left" w:pos="6060"/>
        </w:tabs>
        <w:rPr>
          <w:rFonts w:ascii="ArialMT-Identity-H" w:hAnsi="ArialMT-Identity-H" w:cs="ArialMT-Identity-H"/>
          <w:sz w:val="24"/>
          <w:szCs w:val="24"/>
        </w:rPr>
      </w:pPr>
      <w:r>
        <w:rPr>
          <w:rFonts w:ascii="ArialMT-Identity-H" w:hAnsi="ArialMT-Identity-H" w:cs="ArialMT-Identity-H"/>
          <w:sz w:val="24"/>
          <w:szCs w:val="24"/>
        </w:rPr>
        <w:tab/>
      </w:r>
    </w:p>
    <w:p w:rsidR="00041509" w:rsidRDefault="00102CA6" w:rsidP="00041509">
      <w:pPr>
        <w:tabs>
          <w:tab w:val="left" w:pos="6060"/>
        </w:tabs>
        <w:rPr>
          <w:rFonts w:ascii="ArialMT-Identity-H" w:hAnsi="ArialMT-Identity-H" w:cs="ArialMT-Identity-H"/>
          <w:sz w:val="24"/>
          <w:szCs w:val="24"/>
        </w:rPr>
      </w:pPr>
      <w:r>
        <w:rPr>
          <w:rFonts w:ascii="ArialMT-Identity-H" w:hAnsi="ArialMT-Identity-H" w:cs="ArialMT-Identity-H"/>
          <w:sz w:val="24"/>
          <w:szCs w:val="24"/>
        </w:rPr>
        <w:t xml:space="preserve">    </w:t>
      </w:r>
      <w:r w:rsidR="00041509">
        <w:rPr>
          <w:rFonts w:ascii="ArialMT-Identity-H" w:hAnsi="ArialMT-Identity-H" w:cs="ArialMT-Identity-H"/>
          <w:sz w:val="24"/>
          <w:szCs w:val="24"/>
        </w:rPr>
        <w:t>Se recomanda ,dupa parerea mea ,o predarea  activa,in care elevii sa participe in mod constructiv la lectie.O astfel de oportunitate,poate fi creata si prin folosirea mijloacelor moderne  oferite de INTUITEXT sau de PROIECTUL ROSE</w:t>
      </w:r>
      <w:r>
        <w:rPr>
          <w:rFonts w:ascii="ArialMT-Identity-H" w:hAnsi="ArialMT-Identity-H" w:cs="ArialMT-Identity-H"/>
          <w:sz w:val="24"/>
          <w:szCs w:val="24"/>
        </w:rPr>
        <w:t>(proiect ce priveste  invatamantul  secundar si este cu finantare  externa)</w:t>
      </w:r>
      <w:r w:rsidR="00041509">
        <w:rPr>
          <w:rFonts w:ascii="ArialMT-Identity-H" w:hAnsi="ArialMT-Identity-H" w:cs="ArialMT-Identity-H"/>
          <w:sz w:val="24"/>
          <w:szCs w:val="24"/>
        </w:rPr>
        <w:t>.</w:t>
      </w:r>
    </w:p>
    <w:p w:rsidR="00C602D4" w:rsidRPr="005D5EC3" w:rsidRDefault="00C602D4" w:rsidP="005705E2">
      <w:pPr>
        <w:rPr>
          <w:rFonts w:ascii="ArialMT-Identity-H" w:hAnsi="ArialMT-Identity-H" w:cs="ArialMT-Identity-H"/>
          <w:sz w:val="24"/>
          <w:szCs w:val="24"/>
        </w:rPr>
      </w:pPr>
    </w:p>
    <w:p w:rsidR="005705E2" w:rsidRDefault="005705E2" w:rsidP="005705E2">
      <w:pPr>
        <w:rPr>
          <w:rFonts w:ascii="ArialMT-Identity-H" w:hAnsi="ArialMT-Identity-H" w:cs="ArialMT-Identity-H"/>
          <w:sz w:val="20"/>
          <w:szCs w:val="20"/>
        </w:rPr>
      </w:pPr>
    </w:p>
    <w:p w:rsidR="005705E2" w:rsidRDefault="005705E2" w:rsidP="005705E2"/>
    <w:p w:rsidR="005705E2" w:rsidRPr="005705E2" w:rsidRDefault="005705E2" w:rsidP="005705E2">
      <w:pPr>
        <w:jc w:val="right"/>
      </w:pPr>
    </w:p>
    <w:sectPr w:rsidR="005705E2" w:rsidRPr="005705E2" w:rsidSect="0065167E">
      <w:pgSz w:w="12240" w:h="15840"/>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1E3E" w:rsidRDefault="00311E3E" w:rsidP="00041509">
      <w:pPr>
        <w:spacing w:after="0" w:line="240" w:lineRule="auto"/>
      </w:pPr>
      <w:r>
        <w:separator/>
      </w:r>
    </w:p>
  </w:endnote>
  <w:endnote w:type="continuationSeparator" w:id="1">
    <w:p w:rsidR="00311E3E" w:rsidRDefault="00311E3E" w:rsidP="000415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BoldMT-Identity-H">
    <w:altName w:val="Times New Roman"/>
    <w:panose1 w:val="00000000000000000000"/>
    <w:charset w:val="00"/>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MT-Identity-H">
    <w:altName w:val="Times New Roman"/>
    <w:panose1 w:val="00000000000000000000"/>
    <w:charset w:val="00"/>
    <w:family w:val="auto"/>
    <w:notTrueType/>
    <w:pitch w:val="default"/>
    <w:sig w:usb0="00000003" w:usb1="00000000" w:usb2="00000000" w:usb3="00000000" w:csb0="00000001" w:csb1="00000000"/>
  </w:font>
  <w:font w:name="Arial-ItalicMT-Identity-H">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1E3E" w:rsidRDefault="00311E3E" w:rsidP="00041509">
      <w:pPr>
        <w:spacing w:after="0" w:line="240" w:lineRule="auto"/>
      </w:pPr>
      <w:r>
        <w:separator/>
      </w:r>
    </w:p>
  </w:footnote>
  <w:footnote w:type="continuationSeparator" w:id="1">
    <w:p w:rsidR="00311E3E" w:rsidRDefault="00311E3E" w:rsidP="000415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F2F90"/>
    <w:multiLevelType w:val="hybridMultilevel"/>
    <w:tmpl w:val="CF64B1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996D2E"/>
    <w:multiLevelType w:val="hybridMultilevel"/>
    <w:tmpl w:val="C6DEB458"/>
    <w:lvl w:ilvl="0" w:tplc="04FCB942">
      <w:numFmt w:val="bullet"/>
      <w:lvlText w:val="-"/>
      <w:lvlJc w:val="left"/>
      <w:pPr>
        <w:ind w:left="720" w:hanging="360"/>
      </w:pPr>
      <w:rPr>
        <w:rFonts w:ascii="Arial-BoldMT-Identity-H" w:eastAsia="Times New Roman" w:hAnsi="Arial-BoldMT-Identity-H" w:cs="Arial-BoldMT-Identity-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6728DF"/>
    <w:multiLevelType w:val="hybridMultilevel"/>
    <w:tmpl w:val="CF64B1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29595E"/>
    <w:multiLevelType w:val="hybridMultilevel"/>
    <w:tmpl w:val="4F7A57D2"/>
    <w:lvl w:ilvl="0" w:tplc="77AA4560">
      <w:start w:val="1"/>
      <w:numFmt w:val="bullet"/>
      <w:lvlText w:val=""/>
      <w:lvlJc w:val="left"/>
      <w:pPr>
        <w:tabs>
          <w:tab w:val="num" w:pos="720"/>
        </w:tabs>
        <w:ind w:left="720" w:hanging="360"/>
      </w:pPr>
      <w:rPr>
        <w:rFonts w:ascii="Wingdings 2" w:hAnsi="Wingdings 2" w:hint="default"/>
      </w:rPr>
    </w:lvl>
    <w:lvl w:ilvl="1" w:tplc="D0D289BE">
      <w:start w:val="1077"/>
      <w:numFmt w:val="bullet"/>
      <w:lvlText w:val=""/>
      <w:lvlJc w:val="left"/>
      <w:pPr>
        <w:tabs>
          <w:tab w:val="num" w:pos="1440"/>
        </w:tabs>
        <w:ind w:left="1440" w:hanging="360"/>
      </w:pPr>
      <w:rPr>
        <w:rFonts w:ascii="Wingdings 2" w:hAnsi="Wingdings 2" w:hint="default"/>
      </w:rPr>
    </w:lvl>
    <w:lvl w:ilvl="2" w:tplc="C24C60C4" w:tentative="1">
      <w:start w:val="1"/>
      <w:numFmt w:val="bullet"/>
      <w:lvlText w:val=""/>
      <w:lvlJc w:val="left"/>
      <w:pPr>
        <w:tabs>
          <w:tab w:val="num" w:pos="2160"/>
        </w:tabs>
        <w:ind w:left="2160" w:hanging="360"/>
      </w:pPr>
      <w:rPr>
        <w:rFonts w:ascii="Wingdings 2" w:hAnsi="Wingdings 2" w:hint="default"/>
      </w:rPr>
    </w:lvl>
    <w:lvl w:ilvl="3" w:tplc="C7688236" w:tentative="1">
      <w:start w:val="1"/>
      <w:numFmt w:val="bullet"/>
      <w:lvlText w:val=""/>
      <w:lvlJc w:val="left"/>
      <w:pPr>
        <w:tabs>
          <w:tab w:val="num" w:pos="2880"/>
        </w:tabs>
        <w:ind w:left="2880" w:hanging="360"/>
      </w:pPr>
      <w:rPr>
        <w:rFonts w:ascii="Wingdings 2" w:hAnsi="Wingdings 2" w:hint="default"/>
      </w:rPr>
    </w:lvl>
    <w:lvl w:ilvl="4" w:tplc="D1A40B2A" w:tentative="1">
      <w:start w:val="1"/>
      <w:numFmt w:val="bullet"/>
      <w:lvlText w:val=""/>
      <w:lvlJc w:val="left"/>
      <w:pPr>
        <w:tabs>
          <w:tab w:val="num" w:pos="3600"/>
        </w:tabs>
        <w:ind w:left="3600" w:hanging="360"/>
      </w:pPr>
      <w:rPr>
        <w:rFonts w:ascii="Wingdings 2" w:hAnsi="Wingdings 2" w:hint="default"/>
      </w:rPr>
    </w:lvl>
    <w:lvl w:ilvl="5" w:tplc="9ACCF230" w:tentative="1">
      <w:start w:val="1"/>
      <w:numFmt w:val="bullet"/>
      <w:lvlText w:val=""/>
      <w:lvlJc w:val="left"/>
      <w:pPr>
        <w:tabs>
          <w:tab w:val="num" w:pos="4320"/>
        </w:tabs>
        <w:ind w:left="4320" w:hanging="360"/>
      </w:pPr>
      <w:rPr>
        <w:rFonts w:ascii="Wingdings 2" w:hAnsi="Wingdings 2" w:hint="default"/>
      </w:rPr>
    </w:lvl>
    <w:lvl w:ilvl="6" w:tplc="B7FCBBBE" w:tentative="1">
      <w:start w:val="1"/>
      <w:numFmt w:val="bullet"/>
      <w:lvlText w:val=""/>
      <w:lvlJc w:val="left"/>
      <w:pPr>
        <w:tabs>
          <w:tab w:val="num" w:pos="5040"/>
        </w:tabs>
        <w:ind w:left="5040" w:hanging="360"/>
      </w:pPr>
      <w:rPr>
        <w:rFonts w:ascii="Wingdings 2" w:hAnsi="Wingdings 2" w:hint="default"/>
      </w:rPr>
    </w:lvl>
    <w:lvl w:ilvl="7" w:tplc="140EB210" w:tentative="1">
      <w:start w:val="1"/>
      <w:numFmt w:val="bullet"/>
      <w:lvlText w:val=""/>
      <w:lvlJc w:val="left"/>
      <w:pPr>
        <w:tabs>
          <w:tab w:val="num" w:pos="5760"/>
        </w:tabs>
        <w:ind w:left="5760" w:hanging="360"/>
      </w:pPr>
      <w:rPr>
        <w:rFonts w:ascii="Wingdings 2" w:hAnsi="Wingdings 2" w:hint="default"/>
      </w:rPr>
    </w:lvl>
    <w:lvl w:ilvl="8" w:tplc="C406BB18" w:tentative="1">
      <w:start w:val="1"/>
      <w:numFmt w:val="bullet"/>
      <w:lvlText w:val=""/>
      <w:lvlJc w:val="left"/>
      <w:pPr>
        <w:tabs>
          <w:tab w:val="num" w:pos="6480"/>
        </w:tabs>
        <w:ind w:left="6480" w:hanging="360"/>
      </w:pPr>
      <w:rPr>
        <w:rFonts w:ascii="Wingdings 2" w:hAnsi="Wingdings 2" w:hint="default"/>
      </w:rPr>
    </w:lvl>
  </w:abstractNum>
  <w:abstractNum w:abstractNumId="4">
    <w:nsid w:val="7A8D3D4D"/>
    <w:multiLevelType w:val="hybridMultilevel"/>
    <w:tmpl w:val="EB3E585E"/>
    <w:lvl w:ilvl="0" w:tplc="8F982C9C">
      <w:start w:val="1"/>
      <w:numFmt w:val="bullet"/>
      <w:lvlText w:val=""/>
      <w:lvlJc w:val="left"/>
      <w:pPr>
        <w:tabs>
          <w:tab w:val="num" w:pos="720"/>
        </w:tabs>
        <w:ind w:left="720" w:hanging="360"/>
      </w:pPr>
      <w:rPr>
        <w:rFonts w:ascii="Wingdings 2" w:hAnsi="Wingdings 2" w:hint="default"/>
      </w:rPr>
    </w:lvl>
    <w:lvl w:ilvl="1" w:tplc="CCE636EE" w:tentative="1">
      <w:start w:val="1"/>
      <w:numFmt w:val="bullet"/>
      <w:lvlText w:val=""/>
      <w:lvlJc w:val="left"/>
      <w:pPr>
        <w:tabs>
          <w:tab w:val="num" w:pos="1440"/>
        </w:tabs>
        <w:ind w:left="1440" w:hanging="360"/>
      </w:pPr>
      <w:rPr>
        <w:rFonts w:ascii="Wingdings 2" w:hAnsi="Wingdings 2" w:hint="default"/>
      </w:rPr>
    </w:lvl>
    <w:lvl w:ilvl="2" w:tplc="A4E0D87A" w:tentative="1">
      <w:start w:val="1"/>
      <w:numFmt w:val="bullet"/>
      <w:lvlText w:val=""/>
      <w:lvlJc w:val="left"/>
      <w:pPr>
        <w:tabs>
          <w:tab w:val="num" w:pos="2160"/>
        </w:tabs>
        <w:ind w:left="2160" w:hanging="360"/>
      </w:pPr>
      <w:rPr>
        <w:rFonts w:ascii="Wingdings 2" w:hAnsi="Wingdings 2" w:hint="default"/>
      </w:rPr>
    </w:lvl>
    <w:lvl w:ilvl="3" w:tplc="44A867E6" w:tentative="1">
      <w:start w:val="1"/>
      <w:numFmt w:val="bullet"/>
      <w:lvlText w:val=""/>
      <w:lvlJc w:val="left"/>
      <w:pPr>
        <w:tabs>
          <w:tab w:val="num" w:pos="2880"/>
        </w:tabs>
        <w:ind w:left="2880" w:hanging="360"/>
      </w:pPr>
      <w:rPr>
        <w:rFonts w:ascii="Wingdings 2" w:hAnsi="Wingdings 2" w:hint="default"/>
      </w:rPr>
    </w:lvl>
    <w:lvl w:ilvl="4" w:tplc="5FF0D07C" w:tentative="1">
      <w:start w:val="1"/>
      <w:numFmt w:val="bullet"/>
      <w:lvlText w:val=""/>
      <w:lvlJc w:val="left"/>
      <w:pPr>
        <w:tabs>
          <w:tab w:val="num" w:pos="3600"/>
        </w:tabs>
        <w:ind w:left="3600" w:hanging="360"/>
      </w:pPr>
      <w:rPr>
        <w:rFonts w:ascii="Wingdings 2" w:hAnsi="Wingdings 2" w:hint="default"/>
      </w:rPr>
    </w:lvl>
    <w:lvl w:ilvl="5" w:tplc="BD84F962" w:tentative="1">
      <w:start w:val="1"/>
      <w:numFmt w:val="bullet"/>
      <w:lvlText w:val=""/>
      <w:lvlJc w:val="left"/>
      <w:pPr>
        <w:tabs>
          <w:tab w:val="num" w:pos="4320"/>
        </w:tabs>
        <w:ind w:left="4320" w:hanging="360"/>
      </w:pPr>
      <w:rPr>
        <w:rFonts w:ascii="Wingdings 2" w:hAnsi="Wingdings 2" w:hint="default"/>
      </w:rPr>
    </w:lvl>
    <w:lvl w:ilvl="6" w:tplc="EAD45020" w:tentative="1">
      <w:start w:val="1"/>
      <w:numFmt w:val="bullet"/>
      <w:lvlText w:val=""/>
      <w:lvlJc w:val="left"/>
      <w:pPr>
        <w:tabs>
          <w:tab w:val="num" w:pos="5040"/>
        </w:tabs>
        <w:ind w:left="5040" w:hanging="360"/>
      </w:pPr>
      <w:rPr>
        <w:rFonts w:ascii="Wingdings 2" w:hAnsi="Wingdings 2" w:hint="default"/>
      </w:rPr>
    </w:lvl>
    <w:lvl w:ilvl="7" w:tplc="34EE1A8E" w:tentative="1">
      <w:start w:val="1"/>
      <w:numFmt w:val="bullet"/>
      <w:lvlText w:val=""/>
      <w:lvlJc w:val="left"/>
      <w:pPr>
        <w:tabs>
          <w:tab w:val="num" w:pos="5760"/>
        </w:tabs>
        <w:ind w:left="5760" w:hanging="360"/>
      </w:pPr>
      <w:rPr>
        <w:rFonts w:ascii="Wingdings 2" w:hAnsi="Wingdings 2" w:hint="default"/>
      </w:rPr>
    </w:lvl>
    <w:lvl w:ilvl="8" w:tplc="30660276"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oNotTrackMoves/>
  <w:defaultTabStop w:val="720"/>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64C8"/>
    <w:rsid w:val="00041509"/>
    <w:rsid w:val="000F0317"/>
    <w:rsid w:val="00102CA6"/>
    <w:rsid w:val="0023218F"/>
    <w:rsid w:val="00311E3E"/>
    <w:rsid w:val="004E64C8"/>
    <w:rsid w:val="0054752B"/>
    <w:rsid w:val="005705E2"/>
    <w:rsid w:val="005E77D9"/>
    <w:rsid w:val="0065167E"/>
    <w:rsid w:val="006937C6"/>
    <w:rsid w:val="007E1909"/>
    <w:rsid w:val="00A71510"/>
    <w:rsid w:val="00C17216"/>
    <w:rsid w:val="00C602D4"/>
    <w:rsid w:val="00C972FB"/>
    <w:rsid w:val="00E338A1"/>
    <w:rsid w:val="00EC52DB"/>
    <w:rsid w:val="00F63FCB"/>
    <w:rsid w:val="00FC4C9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77D9"/>
    <w:pPr>
      <w:spacing w:after="200" w:line="276" w:lineRule="auto"/>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5705E2"/>
    <w:rPr>
      <w:color w:val="0000FF"/>
      <w:u w:val="single"/>
    </w:rPr>
  </w:style>
  <w:style w:type="paragraph" w:styleId="ListParagraph">
    <w:name w:val="List Paragraph"/>
    <w:basedOn w:val="Normal"/>
    <w:uiPriority w:val="34"/>
    <w:qFormat/>
    <w:rsid w:val="00E338A1"/>
    <w:pPr>
      <w:spacing w:after="0" w:line="240" w:lineRule="auto"/>
      <w:ind w:left="720"/>
      <w:contextualSpacing/>
    </w:pPr>
    <w:rPr>
      <w:rFonts w:ascii="Times New Roman" w:eastAsia="Times New Roman" w:hAnsi="Times New Roman"/>
      <w:sz w:val="24"/>
      <w:szCs w:val="24"/>
    </w:rPr>
  </w:style>
  <w:style w:type="paragraph" w:styleId="NormalWeb">
    <w:name w:val="Normal (Web)"/>
    <w:basedOn w:val="Normal"/>
    <w:uiPriority w:val="99"/>
    <w:semiHidden/>
    <w:unhideWhenUsed/>
    <w:rsid w:val="00E338A1"/>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semiHidden/>
    <w:unhideWhenUsed/>
    <w:rsid w:val="00041509"/>
    <w:pPr>
      <w:tabs>
        <w:tab w:val="center" w:pos="4680"/>
        <w:tab w:val="right" w:pos="9360"/>
      </w:tabs>
    </w:pPr>
  </w:style>
  <w:style w:type="character" w:customStyle="1" w:styleId="HeaderChar">
    <w:name w:val="Header Char"/>
    <w:basedOn w:val="DefaultParagraphFont"/>
    <w:link w:val="Header"/>
    <w:uiPriority w:val="99"/>
    <w:semiHidden/>
    <w:rsid w:val="00041509"/>
    <w:rPr>
      <w:sz w:val="22"/>
      <w:szCs w:val="22"/>
    </w:rPr>
  </w:style>
  <w:style w:type="paragraph" w:styleId="Footer">
    <w:name w:val="footer"/>
    <w:basedOn w:val="Normal"/>
    <w:link w:val="FooterChar"/>
    <w:uiPriority w:val="99"/>
    <w:semiHidden/>
    <w:unhideWhenUsed/>
    <w:rsid w:val="00041509"/>
    <w:pPr>
      <w:tabs>
        <w:tab w:val="center" w:pos="4680"/>
        <w:tab w:val="right" w:pos="9360"/>
      </w:tabs>
    </w:pPr>
  </w:style>
  <w:style w:type="character" w:customStyle="1" w:styleId="FooterChar">
    <w:name w:val="Footer Char"/>
    <w:basedOn w:val="DefaultParagraphFont"/>
    <w:link w:val="Footer"/>
    <w:uiPriority w:val="99"/>
    <w:semiHidden/>
    <w:rsid w:val="00041509"/>
    <w:rPr>
      <w:sz w:val="22"/>
      <w:szCs w:val="22"/>
    </w:rPr>
  </w:style>
</w:styles>
</file>

<file path=word/webSettings.xml><?xml version="1.0" encoding="utf-8"?>
<w:webSettings xmlns:r="http://schemas.openxmlformats.org/officeDocument/2006/relationships" xmlns:w="http://schemas.openxmlformats.org/wordprocessingml/2006/main">
  <w:divs>
    <w:div w:id="329135810">
      <w:bodyDiv w:val="1"/>
      <w:marLeft w:val="0"/>
      <w:marRight w:val="0"/>
      <w:marTop w:val="0"/>
      <w:marBottom w:val="0"/>
      <w:divBdr>
        <w:top w:val="none" w:sz="0" w:space="0" w:color="auto"/>
        <w:left w:val="none" w:sz="0" w:space="0" w:color="auto"/>
        <w:bottom w:val="none" w:sz="0" w:space="0" w:color="auto"/>
        <w:right w:val="none" w:sz="0" w:space="0" w:color="auto"/>
      </w:divBdr>
      <w:divsChild>
        <w:div w:id="479689137">
          <w:marLeft w:val="432"/>
          <w:marRight w:val="0"/>
          <w:marTop w:val="77"/>
          <w:marBottom w:val="0"/>
          <w:divBdr>
            <w:top w:val="none" w:sz="0" w:space="0" w:color="auto"/>
            <w:left w:val="none" w:sz="0" w:space="0" w:color="auto"/>
            <w:bottom w:val="none" w:sz="0" w:space="0" w:color="auto"/>
            <w:right w:val="none" w:sz="0" w:space="0" w:color="auto"/>
          </w:divBdr>
        </w:div>
        <w:div w:id="675838332">
          <w:marLeft w:val="432"/>
          <w:marRight w:val="0"/>
          <w:marTop w:val="77"/>
          <w:marBottom w:val="0"/>
          <w:divBdr>
            <w:top w:val="none" w:sz="0" w:space="0" w:color="auto"/>
            <w:left w:val="none" w:sz="0" w:space="0" w:color="auto"/>
            <w:bottom w:val="none" w:sz="0" w:space="0" w:color="auto"/>
            <w:right w:val="none" w:sz="0" w:space="0" w:color="auto"/>
          </w:divBdr>
        </w:div>
        <w:div w:id="736823759">
          <w:marLeft w:val="432"/>
          <w:marRight w:val="0"/>
          <w:marTop w:val="77"/>
          <w:marBottom w:val="0"/>
          <w:divBdr>
            <w:top w:val="none" w:sz="0" w:space="0" w:color="auto"/>
            <w:left w:val="none" w:sz="0" w:space="0" w:color="auto"/>
            <w:bottom w:val="none" w:sz="0" w:space="0" w:color="auto"/>
            <w:right w:val="none" w:sz="0" w:space="0" w:color="auto"/>
          </w:divBdr>
        </w:div>
        <w:div w:id="923538603">
          <w:marLeft w:val="432"/>
          <w:marRight w:val="0"/>
          <w:marTop w:val="77"/>
          <w:marBottom w:val="0"/>
          <w:divBdr>
            <w:top w:val="none" w:sz="0" w:space="0" w:color="auto"/>
            <w:left w:val="none" w:sz="0" w:space="0" w:color="auto"/>
            <w:bottom w:val="none" w:sz="0" w:space="0" w:color="auto"/>
            <w:right w:val="none" w:sz="0" w:space="0" w:color="auto"/>
          </w:divBdr>
        </w:div>
        <w:div w:id="943422786">
          <w:marLeft w:val="432"/>
          <w:marRight w:val="0"/>
          <w:marTop w:val="77"/>
          <w:marBottom w:val="0"/>
          <w:divBdr>
            <w:top w:val="none" w:sz="0" w:space="0" w:color="auto"/>
            <w:left w:val="none" w:sz="0" w:space="0" w:color="auto"/>
            <w:bottom w:val="none" w:sz="0" w:space="0" w:color="auto"/>
            <w:right w:val="none" w:sz="0" w:space="0" w:color="auto"/>
          </w:divBdr>
        </w:div>
        <w:div w:id="1124730937">
          <w:marLeft w:val="432"/>
          <w:marRight w:val="0"/>
          <w:marTop w:val="77"/>
          <w:marBottom w:val="0"/>
          <w:divBdr>
            <w:top w:val="none" w:sz="0" w:space="0" w:color="auto"/>
            <w:left w:val="none" w:sz="0" w:space="0" w:color="auto"/>
            <w:bottom w:val="none" w:sz="0" w:space="0" w:color="auto"/>
            <w:right w:val="none" w:sz="0" w:space="0" w:color="auto"/>
          </w:divBdr>
        </w:div>
        <w:div w:id="1230270172">
          <w:marLeft w:val="432"/>
          <w:marRight w:val="0"/>
          <w:marTop w:val="77"/>
          <w:marBottom w:val="0"/>
          <w:divBdr>
            <w:top w:val="none" w:sz="0" w:space="0" w:color="auto"/>
            <w:left w:val="none" w:sz="0" w:space="0" w:color="auto"/>
            <w:bottom w:val="none" w:sz="0" w:space="0" w:color="auto"/>
            <w:right w:val="none" w:sz="0" w:space="0" w:color="auto"/>
          </w:divBdr>
        </w:div>
        <w:div w:id="1423913912">
          <w:marLeft w:val="432"/>
          <w:marRight w:val="0"/>
          <w:marTop w:val="77"/>
          <w:marBottom w:val="0"/>
          <w:divBdr>
            <w:top w:val="none" w:sz="0" w:space="0" w:color="auto"/>
            <w:left w:val="none" w:sz="0" w:space="0" w:color="auto"/>
            <w:bottom w:val="none" w:sz="0" w:space="0" w:color="auto"/>
            <w:right w:val="none" w:sz="0" w:space="0" w:color="auto"/>
          </w:divBdr>
        </w:div>
        <w:div w:id="1795900361">
          <w:marLeft w:val="432"/>
          <w:marRight w:val="0"/>
          <w:marTop w:val="77"/>
          <w:marBottom w:val="0"/>
          <w:divBdr>
            <w:top w:val="none" w:sz="0" w:space="0" w:color="auto"/>
            <w:left w:val="none" w:sz="0" w:space="0" w:color="auto"/>
            <w:bottom w:val="none" w:sz="0" w:space="0" w:color="auto"/>
            <w:right w:val="none" w:sz="0" w:space="0" w:color="auto"/>
          </w:divBdr>
        </w:div>
        <w:div w:id="1825463687">
          <w:marLeft w:val="432"/>
          <w:marRight w:val="0"/>
          <w:marTop w:val="77"/>
          <w:marBottom w:val="0"/>
          <w:divBdr>
            <w:top w:val="none" w:sz="0" w:space="0" w:color="auto"/>
            <w:left w:val="none" w:sz="0" w:space="0" w:color="auto"/>
            <w:bottom w:val="none" w:sz="0" w:space="0" w:color="auto"/>
            <w:right w:val="none" w:sz="0" w:space="0" w:color="auto"/>
          </w:divBdr>
        </w:div>
        <w:div w:id="1956669079">
          <w:marLeft w:val="432"/>
          <w:marRight w:val="0"/>
          <w:marTop w:val="77"/>
          <w:marBottom w:val="0"/>
          <w:divBdr>
            <w:top w:val="none" w:sz="0" w:space="0" w:color="auto"/>
            <w:left w:val="none" w:sz="0" w:space="0" w:color="auto"/>
            <w:bottom w:val="none" w:sz="0" w:space="0" w:color="auto"/>
            <w:right w:val="none" w:sz="0" w:space="0" w:color="auto"/>
          </w:divBdr>
        </w:div>
        <w:div w:id="1983003830">
          <w:marLeft w:val="432"/>
          <w:marRight w:val="0"/>
          <w:marTop w:val="77"/>
          <w:marBottom w:val="0"/>
          <w:divBdr>
            <w:top w:val="none" w:sz="0" w:space="0" w:color="auto"/>
            <w:left w:val="none" w:sz="0" w:space="0" w:color="auto"/>
            <w:bottom w:val="none" w:sz="0" w:space="0" w:color="auto"/>
            <w:right w:val="none" w:sz="0" w:space="0" w:color="auto"/>
          </w:divBdr>
        </w:div>
      </w:divsChild>
    </w:div>
    <w:div w:id="595480563">
      <w:bodyDiv w:val="1"/>
      <w:marLeft w:val="0"/>
      <w:marRight w:val="0"/>
      <w:marTop w:val="0"/>
      <w:marBottom w:val="0"/>
      <w:divBdr>
        <w:top w:val="none" w:sz="0" w:space="0" w:color="auto"/>
        <w:left w:val="none" w:sz="0" w:space="0" w:color="auto"/>
        <w:bottom w:val="none" w:sz="0" w:space="0" w:color="auto"/>
        <w:right w:val="none" w:sz="0" w:space="0" w:color="auto"/>
      </w:divBdr>
      <w:divsChild>
        <w:div w:id="454295617">
          <w:marLeft w:val="432"/>
          <w:marRight w:val="0"/>
          <w:marTop w:val="86"/>
          <w:marBottom w:val="0"/>
          <w:divBdr>
            <w:top w:val="none" w:sz="0" w:space="0" w:color="auto"/>
            <w:left w:val="none" w:sz="0" w:space="0" w:color="auto"/>
            <w:bottom w:val="none" w:sz="0" w:space="0" w:color="auto"/>
            <w:right w:val="none" w:sz="0" w:space="0" w:color="auto"/>
          </w:divBdr>
        </w:div>
        <w:div w:id="754472101">
          <w:marLeft w:val="1008"/>
          <w:marRight w:val="0"/>
          <w:marTop w:val="72"/>
          <w:marBottom w:val="0"/>
          <w:divBdr>
            <w:top w:val="none" w:sz="0" w:space="0" w:color="auto"/>
            <w:left w:val="none" w:sz="0" w:space="0" w:color="auto"/>
            <w:bottom w:val="none" w:sz="0" w:space="0" w:color="auto"/>
            <w:right w:val="none" w:sz="0" w:space="0" w:color="auto"/>
          </w:divBdr>
        </w:div>
        <w:div w:id="779298531">
          <w:marLeft w:val="432"/>
          <w:marRight w:val="0"/>
          <w:marTop w:val="86"/>
          <w:marBottom w:val="0"/>
          <w:divBdr>
            <w:top w:val="none" w:sz="0" w:space="0" w:color="auto"/>
            <w:left w:val="none" w:sz="0" w:space="0" w:color="auto"/>
            <w:bottom w:val="none" w:sz="0" w:space="0" w:color="auto"/>
            <w:right w:val="none" w:sz="0" w:space="0" w:color="auto"/>
          </w:divBdr>
        </w:div>
        <w:div w:id="814420951">
          <w:marLeft w:val="1008"/>
          <w:marRight w:val="0"/>
          <w:marTop w:val="72"/>
          <w:marBottom w:val="0"/>
          <w:divBdr>
            <w:top w:val="none" w:sz="0" w:space="0" w:color="auto"/>
            <w:left w:val="none" w:sz="0" w:space="0" w:color="auto"/>
            <w:bottom w:val="none" w:sz="0" w:space="0" w:color="auto"/>
            <w:right w:val="none" w:sz="0" w:space="0" w:color="auto"/>
          </w:divBdr>
        </w:div>
        <w:div w:id="972715228">
          <w:marLeft w:val="432"/>
          <w:marRight w:val="0"/>
          <w:marTop w:val="86"/>
          <w:marBottom w:val="0"/>
          <w:divBdr>
            <w:top w:val="none" w:sz="0" w:space="0" w:color="auto"/>
            <w:left w:val="none" w:sz="0" w:space="0" w:color="auto"/>
            <w:bottom w:val="none" w:sz="0" w:space="0" w:color="auto"/>
            <w:right w:val="none" w:sz="0" w:space="0" w:color="auto"/>
          </w:divBdr>
        </w:div>
        <w:div w:id="1147867422">
          <w:marLeft w:val="432"/>
          <w:marRight w:val="0"/>
          <w:marTop w:val="86"/>
          <w:marBottom w:val="0"/>
          <w:divBdr>
            <w:top w:val="none" w:sz="0" w:space="0" w:color="auto"/>
            <w:left w:val="none" w:sz="0" w:space="0" w:color="auto"/>
            <w:bottom w:val="none" w:sz="0" w:space="0" w:color="auto"/>
            <w:right w:val="none" w:sz="0" w:space="0" w:color="auto"/>
          </w:divBdr>
        </w:div>
        <w:div w:id="1303391159">
          <w:marLeft w:val="432"/>
          <w:marRight w:val="0"/>
          <w:marTop w:val="86"/>
          <w:marBottom w:val="0"/>
          <w:divBdr>
            <w:top w:val="none" w:sz="0" w:space="0" w:color="auto"/>
            <w:left w:val="none" w:sz="0" w:space="0" w:color="auto"/>
            <w:bottom w:val="none" w:sz="0" w:space="0" w:color="auto"/>
            <w:right w:val="none" w:sz="0" w:space="0" w:color="auto"/>
          </w:divBdr>
        </w:div>
        <w:div w:id="1461532677">
          <w:marLeft w:val="1008"/>
          <w:marRight w:val="0"/>
          <w:marTop w:val="72"/>
          <w:marBottom w:val="0"/>
          <w:divBdr>
            <w:top w:val="none" w:sz="0" w:space="0" w:color="auto"/>
            <w:left w:val="none" w:sz="0" w:space="0" w:color="auto"/>
            <w:bottom w:val="none" w:sz="0" w:space="0" w:color="auto"/>
            <w:right w:val="none" w:sz="0" w:space="0" w:color="auto"/>
          </w:divBdr>
        </w:div>
        <w:div w:id="1622494619">
          <w:marLeft w:val="1008"/>
          <w:marRight w:val="0"/>
          <w:marTop w:val="72"/>
          <w:marBottom w:val="0"/>
          <w:divBdr>
            <w:top w:val="none" w:sz="0" w:space="0" w:color="auto"/>
            <w:left w:val="none" w:sz="0" w:space="0" w:color="auto"/>
            <w:bottom w:val="none" w:sz="0" w:space="0" w:color="auto"/>
            <w:right w:val="none" w:sz="0" w:space="0" w:color="auto"/>
          </w:divBdr>
        </w:div>
      </w:divsChild>
    </w:div>
    <w:div w:id="722605295">
      <w:bodyDiv w:val="1"/>
      <w:marLeft w:val="0"/>
      <w:marRight w:val="0"/>
      <w:marTop w:val="0"/>
      <w:marBottom w:val="0"/>
      <w:divBdr>
        <w:top w:val="none" w:sz="0" w:space="0" w:color="auto"/>
        <w:left w:val="none" w:sz="0" w:space="0" w:color="auto"/>
        <w:bottom w:val="none" w:sz="0" w:space="0" w:color="auto"/>
        <w:right w:val="none" w:sz="0" w:space="0" w:color="auto"/>
      </w:divBdr>
    </w:div>
    <w:div w:id="1633901621">
      <w:bodyDiv w:val="1"/>
      <w:marLeft w:val="0"/>
      <w:marRight w:val="0"/>
      <w:marTop w:val="0"/>
      <w:marBottom w:val="0"/>
      <w:divBdr>
        <w:top w:val="none" w:sz="0" w:space="0" w:color="auto"/>
        <w:left w:val="none" w:sz="0" w:space="0" w:color="auto"/>
        <w:bottom w:val="none" w:sz="0" w:space="0" w:color="auto"/>
        <w:right w:val="none" w:sz="0" w:space="0" w:color="auto"/>
      </w:divBdr>
    </w:div>
    <w:div w:id="191739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opuri.uv.ro/index.html" TargetMode="Externa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yperlink" Target="http://scopuri.uv.ro/index.html" TargetMode="External"/><Relationship Id="rId17" Type="http://schemas.openxmlformats.org/officeDocument/2006/relationships/image" Target="media/image4.emf"/><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hyperlink" Target="http://scopuri.uv.ro/index.html" TargetMode="External"/><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hyperlink" Target="http://emathlab.com/Algebra/Functions/SolvLinSysEq.php" TargetMode="Externa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analyzemath.com/Equations/equations.html" TargetMode="External"/><Relationship Id="rId14" Type="http://schemas.openxmlformats.org/officeDocument/2006/relationships/image" Target="http://deadline.3x.ro/img/newequation.gif" TargetMode="External"/><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B46FBA-58E3-4405-A357-0A2EC84F5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758</Words>
  <Characters>4326</Characters>
  <Application>Microsoft Office Word</Application>
  <DocSecurity>0</DocSecurity>
  <Lines>36</Lines>
  <Paragraphs>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5074</CharactersWithSpaces>
  <SharedDoc>false</SharedDoc>
  <HLinks>
    <vt:vector size="30" baseType="variant">
      <vt:variant>
        <vt:i4>7274556</vt:i4>
      </vt:variant>
      <vt:variant>
        <vt:i4>15</vt:i4>
      </vt:variant>
      <vt:variant>
        <vt:i4>0</vt:i4>
      </vt:variant>
      <vt:variant>
        <vt:i4>5</vt:i4>
      </vt:variant>
      <vt:variant>
        <vt:lpwstr>http://scopuri.uv.ro/index.html</vt:lpwstr>
      </vt:variant>
      <vt:variant>
        <vt:lpwstr/>
      </vt:variant>
      <vt:variant>
        <vt:i4>7274556</vt:i4>
      </vt:variant>
      <vt:variant>
        <vt:i4>9</vt:i4>
      </vt:variant>
      <vt:variant>
        <vt:i4>0</vt:i4>
      </vt:variant>
      <vt:variant>
        <vt:i4>5</vt:i4>
      </vt:variant>
      <vt:variant>
        <vt:lpwstr>http://scopuri.uv.ro/index.html</vt:lpwstr>
      </vt:variant>
      <vt:variant>
        <vt:lpwstr/>
      </vt:variant>
      <vt:variant>
        <vt:i4>2293810</vt:i4>
      </vt:variant>
      <vt:variant>
        <vt:i4>6</vt:i4>
      </vt:variant>
      <vt:variant>
        <vt:i4>0</vt:i4>
      </vt:variant>
      <vt:variant>
        <vt:i4>5</vt:i4>
      </vt:variant>
      <vt:variant>
        <vt:lpwstr>http://emathlab.com/Algebra/Functions/SolvLinSysEq.php</vt:lpwstr>
      </vt:variant>
      <vt:variant>
        <vt:lpwstr/>
      </vt:variant>
      <vt:variant>
        <vt:i4>3473450</vt:i4>
      </vt:variant>
      <vt:variant>
        <vt:i4>3</vt:i4>
      </vt:variant>
      <vt:variant>
        <vt:i4>0</vt:i4>
      </vt:variant>
      <vt:variant>
        <vt:i4>5</vt:i4>
      </vt:variant>
      <vt:variant>
        <vt:lpwstr>http://www.analyzemath.com/Equations/equations.html</vt:lpwstr>
      </vt:variant>
      <vt:variant>
        <vt:lpwstr/>
      </vt:variant>
      <vt:variant>
        <vt:i4>7274556</vt:i4>
      </vt:variant>
      <vt:variant>
        <vt:i4>0</vt:i4>
      </vt:variant>
      <vt:variant>
        <vt:i4>0</vt:i4>
      </vt:variant>
      <vt:variant>
        <vt:i4>5</vt:i4>
      </vt:variant>
      <vt:variant>
        <vt:lpwstr>http://scopuri.uv.ro/index.html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simonuta</dc:creator>
  <cp:keywords/>
  <cp:lastModifiedBy>user</cp:lastModifiedBy>
  <cp:revision>2</cp:revision>
  <dcterms:created xsi:type="dcterms:W3CDTF">2017-06-12T16:10:00Z</dcterms:created>
  <dcterms:modified xsi:type="dcterms:W3CDTF">2017-06-12T16:10:00Z</dcterms:modified>
</cp:coreProperties>
</file>